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CFC" w14:textId="2BF41509" w:rsidR="00037B44" w:rsidRDefault="00266176" w:rsidP="00D05C08">
      <w:pPr>
        <w:bidi/>
        <w:spacing w:line="276" w:lineRule="auto"/>
        <w:rPr>
          <w:rFonts w:ascii="Dubai" w:hAnsi="Dubai" w:cs="Dubai"/>
          <w:b/>
          <w:bCs/>
          <w:sz w:val="28"/>
          <w:szCs w:val="28"/>
          <w:rtl/>
          <w:lang w:bidi="ar-AE"/>
        </w:rPr>
      </w:pPr>
      <w:r w:rsidRPr="00266176">
        <w:rPr>
          <w:rFonts w:ascii="Dubai" w:hAnsi="Dubai" w:cs="Dubai"/>
          <w:b/>
          <w:bCs/>
          <w:sz w:val="28"/>
          <w:szCs w:val="28"/>
          <w:rtl/>
          <w:lang w:bidi="ar-AE"/>
        </w:rPr>
        <w:t>خبر صحافي</w:t>
      </w:r>
    </w:p>
    <w:p w14:paraId="23677DCF" w14:textId="096B85D0" w:rsidR="001B4E00" w:rsidRPr="00C57C7F" w:rsidRDefault="006E5C5E" w:rsidP="00E33F40">
      <w:pPr>
        <w:bidi/>
        <w:spacing w:before="240" w:line="276" w:lineRule="auto"/>
        <w:jc w:val="center"/>
        <w:rPr>
          <w:rFonts w:ascii="Dubai" w:hAnsi="Dubai" w:cs="Dubai"/>
          <w:b/>
          <w:bCs/>
          <w:sz w:val="32"/>
          <w:szCs w:val="32"/>
          <w:rtl/>
          <w:lang w:bidi="ar-AE"/>
        </w:rPr>
      </w:pPr>
      <w:r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>تأكيداً على</w:t>
      </w:r>
      <w:r w:rsidR="001B4E00"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 </w:t>
      </w:r>
      <w:r w:rsid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>تنامي</w:t>
      </w:r>
      <w:r w:rsidR="001B4E00"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 </w:t>
      </w:r>
      <w:r w:rsidR="00861AA1">
        <w:rPr>
          <w:rFonts w:ascii="Dubai" w:hAnsi="Dubai" w:cs="Dubai" w:hint="cs"/>
          <w:b/>
          <w:bCs/>
          <w:sz w:val="32"/>
          <w:szCs w:val="32"/>
          <w:rtl/>
          <w:lang w:bidi="ar-AE"/>
        </w:rPr>
        <w:t>أنشطة ا</w:t>
      </w:r>
      <w:r w:rsidR="001B4E00"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>لاقتصاد الإبداعي في الإمارة</w:t>
      </w:r>
    </w:p>
    <w:p w14:paraId="542D25D0" w14:textId="5997F2D3" w:rsidR="009B7682" w:rsidRPr="00C57C7F" w:rsidRDefault="006E5C5E" w:rsidP="006E5C5E">
      <w:pPr>
        <w:bidi/>
        <w:spacing w:line="276" w:lineRule="auto"/>
        <w:jc w:val="center"/>
        <w:rPr>
          <w:rFonts w:ascii="Dubai" w:hAnsi="Dubai" w:cs="Dubai"/>
          <w:b/>
          <w:bCs/>
          <w:sz w:val="36"/>
          <w:szCs w:val="36"/>
          <w:rtl/>
          <w:lang w:bidi="ar-AE"/>
        </w:rPr>
      </w:pPr>
      <w:r w:rsidRPr="00C57C7F">
        <w:rPr>
          <w:rFonts w:ascii="Dubai" w:hAnsi="Dubai" w:cs="Dubai" w:hint="cs"/>
          <w:b/>
          <w:bCs/>
          <w:sz w:val="36"/>
          <w:szCs w:val="36"/>
          <w:rtl/>
          <w:lang w:bidi="ar-AE"/>
        </w:rPr>
        <w:t xml:space="preserve">نتائج قياسية بإجمالي </w:t>
      </w:r>
      <w:r w:rsidR="00CB73F7" w:rsidRPr="00C57C7F">
        <w:rPr>
          <w:rFonts w:ascii="Dubai" w:hAnsi="Dubai" w:cs="Dubai" w:hint="cs"/>
          <w:b/>
          <w:bCs/>
          <w:sz w:val="36"/>
          <w:szCs w:val="36"/>
          <w:rtl/>
          <w:lang w:bidi="ar-AE"/>
        </w:rPr>
        <w:t xml:space="preserve">143 مليون درهم </w:t>
      </w:r>
      <w:r w:rsidRPr="00C57C7F">
        <w:rPr>
          <w:rFonts w:ascii="Dubai" w:hAnsi="Dubai" w:cs="Dubai" w:hint="cs"/>
          <w:b/>
          <w:bCs/>
          <w:sz w:val="36"/>
          <w:szCs w:val="36"/>
          <w:rtl/>
          <w:lang w:bidi="ar-AE"/>
        </w:rPr>
        <w:t>ل</w:t>
      </w:r>
      <w:r w:rsidR="009B7682" w:rsidRPr="00C57C7F">
        <w:rPr>
          <w:rFonts w:ascii="Dubai" w:hAnsi="Dubai" w:cs="Dubai"/>
          <w:b/>
          <w:bCs/>
          <w:sz w:val="36"/>
          <w:szCs w:val="36"/>
          <w:rtl/>
          <w:lang w:bidi="ar-AE"/>
        </w:rPr>
        <w:t>معرض "</w:t>
      </w:r>
      <w:proofErr w:type="spellStart"/>
      <w:r w:rsidR="009B7682" w:rsidRPr="00C57C7F">
        <w:rPr>
          <w:rFonts w:ascii="Dubai" w:hAnsi="Dubai" w:cs="Dubai"/>
          <w:b/>
          <w:bCs/>
          <w:sz w:val="36"/>
          <w:szCs w:val="36"/>
          <w:rtl/>
          <w:lang w:bidi="ar-AE"/>
        </w:rPr>
        <w:t>آرت</w:t>
      </w:r>
      <w:proofErr w:type="spellEnd"/>
      <w:r w:rsidR="009B7682" w:rsidRPr="00C57C7F">
        <w:rPr>
          <w:rFonts w:ascii="Dubai" w:hAnsi="Dubai" w:cs="Dubai"/>
          <w:b/>
          <w:bCs/>
          <w:sz w:val="36"/>
          <w:szCs w:val="36"/>
          <w:rtl/>
          <w:lang w:bidi="ar-AE"/>
        </w:rPr>
        <w:t xml:space="preserve"> دبي" 2023</w:t>
      </w:r>
    </w:p>
    <w:p w14:paraId="29F4917B" w14:textId="37B05D06" w:rsidR="005035E5" w:rsidRDefault="00C57C7F" w:rsidP="00E0245F">
      <w:pPr>
        <w:bidi/>
        <w:spacing w:before="240" w:line="276" w:lineRule="auto"/>
        <w:jc w:val="center"/>
        <w:rPr>
          <w:rFonts w:ascii="Dubai" w:hAnsi="Dubai" w:cs="Dubai"/>
          <w:b/>
          <w:bCs/>
          <w:sz w:val="32"/>
          <w:szCs w:val="32"/>
          <w:rtl/>
          <w:lang w:bidi="ar-AE"/>
        </w:rPr>
      </w:pPr>
      <w:r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دراسة: </w:t>
      </w:r>
      <w:r w:rsidR="00680D7D">
        <w:rPr>
          <w:rFonts w:ascii="Dubai" w:hAnsi="Dubai" w:cs="Dubai" w:hint="cs"/>
          <w:b/>
          <w:bCs/>
          <w:sz w:val="32"/>
          <w:szCs w:val="32"/>
          <w:rtl/>
          <w:lang w:bidi="ar-AE"/>
        </w:rPr>
        <w:t>"</w:t>
      </w:r>
      <w:r w:rsidR="008B03ED">
        <w:rPr>
          <w:rFonts w:ascii="Dubai" w:hAnsi="Dubai" w:cs="Dubai" w:hint="cs"/>
          <w:b/>
          <w:bCs/>
          <w:sz w:val="32"/>
          <w:szCs w:val="32"/>
          <w:rtl/>
          <w:lang w:bidi="ar-AE"/>
        </w:rPr>
        <w:t>تأثير إيجابي ل</w:t>
      </w:r>
      <w:r w:rsidR="005035E5"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لمعرض </w:t>
      </w:r>
      <w:r w:rsidR="008B03ED">
        <w:rPr>
          <w:rFonts w:ascii="Dubai" w:hAnsi="Dubai" w:cs="Dubai" w:hint="cs"/>
          <w:b/>
          <w:bCs/>
          <w:sz w:val="32"/>
          <w:szCs w:val="32"/>
          <w:rtl/>
          <w:lang w:bidi="ar-AE"/>
        </w:rPr>
        <w:t>على قطاع الضيافة</w:t>
      </w:r>
      <w:r w:rsidR="005035E5" w:rsidRPr="00C57C7F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</w:t>
      </w:r>
      <w:r w:rsidR="008B03ED">
        <w:rPr>
          <w:rFonts w:ascii="Dubai" w:hAnsi="Dubai" w:cs="Dubai" w:hint="cs"/>
          <w:b/>
          <w:bCs/>
          <w:sz w:val="32"/>
          <w:szCs w:val="32"/>
          <w:rtl/>
          <w:lang w:bidi="ar-AE"/>
        </w:rPr>
        <w:t>ب</w:t>
      </w:r>
      <w:r w:rsidR="005035E5"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حجوزات فندقية </w:t>
      </w:r>
      <w:r w:rsidR="00FF1F37">
        <w:rPr>
          <w:rFonts w:ascii="Dubai" w:hAnsi="Dubai" w:cs="Dubai" w:hint="cs"/>
          <w:b/>
          <w:bCs/>
          <w:sz w:val="32"/>
          <w:szCs w:val="32"/>
          <w:rtl/>
          <w:lang w:bidi="ar-AE"/>
        </w:rPr>
        <w:t>بلغت</w:t>
      </w:r>
      <w:r w:rsidR="00620BFC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 نحو 23.5 </w:t>
      </w:r>
      <w:r w:rsidR="002749FE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ألف </w:t>
      </w:r>
      <w:r w:rsidR="005035E5" w:rsidRPr="00C57C7F">
        <w:rPr>
          <w:rFonts w:ascii="Dubai" w:hAnsi="Dubai" w:cs="Dubai"/>
          <w:b/>
          <w:bCs/>
          <w:sz w:val="32"/>
          <w:szCs w:val="32"/>
          <w:rtl/>
          <w:lang w:bidi="ar-AE"/>
        </w:rPr>
        <w:t>ليلة فندقية خلال فترة انعقاده</w:t>
      </w:r>
      <w:r w:rsidR="005035E5" w:rsidRPr="00C57C7F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 من 1-5 مارس الماضي</w:t>
      </w:r>
      <w:r w:rsidR="00680D7D">
        <w:rPr>
          <w:rFonts w:ascii="Dubai" w:hAnsi="Dubai" w:cs="Dubai" w:hint="cs"/>
          <w:b/>
          <w:bCs/>
          <w:sz w:val="32"/>
          <w:szCs w:val="32"/>
          <w:rtl/>
          <w:lang w:bidi="ar-AE"/>
        </w:rPr>
        <w:t>"</w:t>
      </w:r>
    </w:p>
    <w:p w14:paraId="1A0FF9B2" w14:textId="7EE34B63" w:rsidR="003D574A" w:rsidRDefault="0088177D" w:rsidP="00680D7D">
      <w:pPr>
        <w:bidi/>
        <w:spacing w:before="240" w:line="276" w:lineRule="auto"/>
        <w:jc w:val="center"/>
        <w:rPr>
          <w:rFonts w:ascii="Dubai" w:hAnsi="Dubai" w:cs="Dubai"/>
          <w:b/>
          <w:bCs/>
          <w:sz w:val="32"/>
          <w:szCs w:val="32"/>
          <w:rtl/>
          <w:lang w:bidi="ar-AE"/>
        </w:rPr>
      </w:pPr>
      <w:r>
        <w:rPr>
          <w:rFonts w:ascii="Dubai" w:hAnsi="Dubai" w:cs="Dubai" w:hint="cs"/>
          <w:b/>
          <w:bCs/>
          <w:sz w:val="32"/>
          <w:szCs w:val="32"/>
          <w:rtl/>
          <w:lang w:bidi="ar-AE"/>
        </w:rPr>
        <w:t>هالة بدري: "</w:t>
      </w:r>
      <w:r w:rsidR="000E1CD2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دبي للثقافة حريصة على </w:t>
      </w:r>
      <w:r w:rsidR="000E1CD2" w:rsidRPr="000E1CD2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خلق منصات إبداعية تتيح للفنانين </w:t>
      </w:r>
      <w:r w:rsidR="000E1CD2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فرصة </w:t>
      </w:r>
      <w:r w:rsidR="000E1CD2" w:rsidRPr="000E1CD2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التعبير عن أفكارهم </w:t>
      </w:r>
      <w:r w:rsidR="00680D7D">
        <w:rPr>
          <w:rFonts w:ascii="Dubai" w:hAnsi="Dubai" w:cs="Dubai" w:hint="cs"/>
          <w:b/>
          <w:bCs/>
          <w:sz w:val="32"/>
          <w:szCs w:val="32"/>
          <w:rtl/>
          <w:lang w:bidi="ar-AE"/>
        </w:rPr>
        <w:t>والإسهام في إثراء</w:t>
      </w:r>
      <w:r w:rsidR="000E1CD2" w:rsidRPr="000E1CD2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</w:t>
      </w:r>
      <w:r w:rsidR="00680D7D">
        <w:rPr>
          <w:rFonts w:ascii="Dubai" w:hAnsi="Dubai" w:cs="Dubai" w:hint="cs"/>
          <w:b/>
          <w:bCs/>
          <w:sz w:val="32"/>
          <w:szCs w:val="32"/>
          <w:rtl/>
          <w:lang w:bidi="ar-AE"/>
        </w:rPr>
        <w:t>ال</w:t>
      </w:r>
      <w:r w:rsidR="000E1CD2" w:rsidRPr="000E1CD2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مشهد </w:t>
      </w:r>
      <w:r w:rsidR="00680D7D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الفني في دبي" </w:t>
      </w:r>
    </w:p>
    <w:p w14:paraId="10DF562D" w14:textId="7627CF22" w:rsidR="0088177D" w:rsidRPr="006E5C5E" w:rsidRDefault="003D574A" w:rsidP="003D574A">
      <w:pPr>
        <w:bidi/>
        <w:spacing w:before="240" w:line="276" w:lineRule="auto"/>
        <w:jc w:val="center"/>
        <w:rPr>
          <w:rFonts w:ascii="Dubai" w:hAnsi="Dubai" w:cs="Dubai"/>
          <w:sz w:val="36"/>
          <w:szCs w:val="36"/>
          <w:rtl/>
          <w:lang w:bidi="ar-AE"/>
        </w:rPr>
      </w:pPr>
      <w:proofErr w:type="spellStart"/>
      <w:r w:rsidRPr="003D574A">
        <w:rPr>
          <w:rFonts w:ascii="Dubai" w:hAnsi="Dubai" w:cs="Dubai"/>
          <w:b/>
          <w:bCs/>
          <w:sz w:val="32"/>
          <w:szCs w:val="32"/>
          <w:rtl/>
          <w:lang w:bidi="ar-AE"/>
        </w:rPr>
        <w:t>بينيديتا</w:t>
      </w:r>
      <w:proofErr w:type="spellEnd"/>
      <w:r w:rsidRPr="003D574A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غيون</w:t>
      </w:r>
      <w:r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: </w:t>
      </w:r>
      <w:r w:rsidR="00E0245F">
        <w:rPr>
          <w:rFonts w:ascii="Dubai" w:hAnsi="Dubai" w:cs="Dubai" w:hint="cs"/>
          <w:b/>
          <w:bCs/>
          <w:sz w:val="32"/>
          <w:szCs w:val="32"/>
          <w:rtl/>
          <w:lang w:bidi="ar-AE"/>
        </w:rPr>
        <w:t>"</w:t>
      </w:r>
      <w:r w:rsidR="00556422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سنعمل على </w:t>
      </w:r>
      <w:r w:rsidR="00E0245F">
        <w:rPr>
          <w:rFonts w:ascii="Dubai" w:hAnsi="Dubai" w:cs="Dubai" w:hint="cs"/>
          <w:b/>
          <w:bCs/>
          <w:sz w:val="32"/>
          <w:szCs w:val="32"/>
          <w:rtl/>
          <w:lang w:bidi="ar-AE"/>
        </w:rPr>
        <w:t>جعل</w:t>
      </w:r>
      <w:r w:rsidR="00E0245F" w:rsidRPr="00E0245F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الدورة المقبلة ا</w:t>
      </w:r>
      <w:r w:rsidR="00556422">
        <w:rPr>
          <w:rFonts w:ascii="Dubai" w:hAnsi="Dubai" w:cs="Dubai" w:hint="cs"/>
          <w:b/>
          <w:bCs/>
          <w:sz w:val="32"/>
          <w:szCs w:val="32"/>
          <w:rtl/>
          <w:lang w:bidi="ar-AE"/>
        </w:rPr>
        <w:t>متداداً</w:t>
      </w:r>
      <w:r w:rsidR="00E0245F" w:rsidRPr="00E0245F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لهذا النجاح</w:t>
      </w:r>
      <w:r w:rsidR="00E0245F">
        <w:rPr>
          <w:rFonts w:ascii="Dubai" w:hAnsi="Dubai" w:cs="Dubai" w:hint="cs"/>
          <w:b/>
          <w:bCs/>
          <w:sz w:val="32"/>
          <w:szCs w:val="32"/>
          <w:rtl/>
          <w:lang w:bidi="ar-AE"/>
        </w:rPr>
        <w:t>..</w:t>
      </w:r>
      <w:r w:rsidR="00E0245F" w:rsidRPr="00E0245F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وإضافة ترس</w:t>
      </w:r>
      <w:r w:rsidR="00E0245F">
        <w:rPr>
          <w:rFonts w:ascii="Dubai" w:hAnsi="Dubai" w:cs="Dubai" w:hint="cs"/>
          <w:b/>
          <w:bCs/>
          <w:sz w:val="32"/>
          <w:szCs w:val="32"/>
          <w:rtl/>
          <w:lang w:bidi="ar-AE"/>
        </w:rPr>
        <w:t>ّ</w:t>
      </w:r>
      <w:r w:rsidR="00E0245F" w:rsidRPr="00E0245F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خ مكانة متميزة </w:t>
      </w:r>
      <w:r w:rsidR="00E0245F">
        <w:rPr>
          <w:rFonts w:ascii="Dubai" w:hAnsi="Dubai" w:cs="Dubai" w:hint="cs"/>
          <w:b/>
          <w:bCs/>
          <w:sz w:val="32"/>
          <w:szCs w:val="32"/>
          <w:rtl/>
          <w:lang w:bidi="ar-AE"/>
        </w:rPr>
        <w:t>أسسها</w:t>
      </w:r>
      <w:r w:rsidR="00E0245F" w:rsidRPr="00E0245F">
        <w:rPr>
          <w:rFonts w:ascii="Dubai" w:hAnsi="Dubai" w:cs="Dubai"/>
          <w:b/>
          <w:bCs/>
          <w:sz w:val="32"/>
          <w:szCs w:val="32"/>
          <w:rtl/>
          <w:lang w:bidi="ar-AE"/>
        </w:rPr>
        <w:t xml:space="preserve"> الحدث على مدار سنوات طويلة</w:t>
      </w:r>
      <w:r w:rsidR="00E0245F">
        <w:rPr>
          <w:rFonts w:ascii="Dubai" w:hAnsi="Dubai" w:cs="Dubai" w:hint="cs"/>
          <w:b/>
          <w:bCs/>
          <w:sz w:val="32"/>
          <w:szCs w:val="32"/>
          <w:rtl/>
          <w:lang w:bidi="ar-AE"/>
        </w:rPr>
        <w:t>"</w:t>
      </w:r>
      <w:r w:rsidR="00680D7D">
        <w:rPr>
          <w:rFonts w:ascii="Dubai" w:hAnsi="Dubai" w:cs="Dubai" w:hint="cs"/>
          <w:b/>
          <w:bCs/>
          <w:sz w:val="32"/>
          <w:szCs w:val="32"/>
          <w:rtl/>
          <w:lang w:bidi="ar-AE"/>
        </w:rPr>
        <w:t xml:space="preserve"> </w:t>
      </w:r>
    </w:p>
    <w:p w14:paraId="6D914CC8" w14:textId="77777777" w:rsidR="009B7682" w:rsidRPr="009B7682" w:rsidRDefault="009B7682" w:rsidP="009B7682">
      <w:pPr>
        <w:bidi/>
        <w:spacing w:line="276" w:lineRule="auto"/>
        <w:rPr>
          <w:rFonts w:ascii="Dubai" w:hAnsi="Dubai" w:cs="Dubai"/>
          <w:sz w:val="28"/>
          <w:szCs w:val="28"/>
          <w:lang w:bidi="ar-AE"/>
        </w:rPr>
      </w:pPr>
    </w:p>
    <w:p w14:paraId="10B3640B" w14:textId="1E62E28C" w:rsidR="003559EB" w:rsidRDefault="009B7682" w:rsidP="00E33F40">
      <w:pPr>
        <w:bidi/>
        <w:spacing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 w:rsidRPr="0034767A">
        <w:rPr>
          <w:rFonts w:ascii="Dubai" w:hAnsi="Dubai" w:cs="Dubai" w:hint="cs"/>
          <w:b/>
          <w:bCs/>
          <w:sz w:val="28"/>
          <w:szCs w:val="28"/>
          <w:rtl/>
          <w:lang w:bidi="ar-AE"/>
        </w:rPr>
        <w:t>المكتب الإعلامي لحكومة دبي -21</w:t>
      </w:r>
      <w:r w:rsidRPr="0034767A">
        <w:rPr>
          <w:rFonts w:ascii="Dubai" w:hAnsi="Dubai" w:cs="Dubai"/>
          <w:b/>
          <w:bCs/>
          <w:sz w:val="28"/>
          <w:szCs w:val="28"/>
          <w:rtl/>
          <w:lang w:bidi="ar-AE"/>
        </w:rPr>
        <w:t xml:space="preserve"> مايو 2023:</w:t>
      </w:r>
      <w:r w:rsidRPr="0034767A">
        <w:rPr>
          <w:rFonts w:ascii="Dubai" w:hAnsi="Dubai" w:cs="Dubai"/>
          <w:sz w:val="28"/>
          <w:szCs w:val="28"/>
          <w:rtl/>
          <w:lang w:bidi="ar-AE"/>
        </w:rPr>
        <w:t xml:space="preserve"> </w:t>
      </w:r>
      <w:r w:rsidR="001B659A" w:rsidRPr="0034767A">
        <w:rPr>
          <w:rFonts w:ascii="Dubai" w:hAnsi="Dubai" w:cs="Dubai" w:hint="cs"/>
          <w:sz w:val="28"/>
          <w:szCs w:val="28"/>
          <w:rtl/>
          <w:lang w:bidi="ar-AE"/>
        </w:rPr>
        <w:t>تأكيد</w:t>
      </w:r>
      <w:r w:rsidR="0000090D" w:rsidRPr="0034767A">
        <w:rPr>
          <w:rFonts w:ascii="Dubai" w:hAnsi="Dubai" w:cs="Dubai" w:hint="cs"/>
          <w:sz w:val="28"/>
          <w:szCs w:val="28"/>
          <w:rtl/>
          <w:lang w:bidi="ar-AE"/>
        </w:rPr>
        <w:t>اً</w:t>
      </w:r>
      <w:r w:rsidR="001B659A">
        <w:rPr>
          <w:rFonts w:ascii="Dubai" w:hAnsi="Dubai" w:cs="Dubai" w:hint="cs"/>
          <w:sz w:val="28"/>
          <w:szCs w:val="28"/>
          <w:rtl/>
          <w:lang w:bidi="ar-AE"/>
        </w:rPr>
        <w:t xml:space="preserve"> على </w:t>
      </w:r>
      <w:r w:rsidR="005A30D1">
        <w:rPr>
          <w:rFonts w:ascii="Dubai" w:hAnsi="Dubai" w:cs="Dubai" w:hint="cs"/>
          <w:sz w:val="28"/>
          <w:szCs w:val="28"/>
          <w:rtl/>
          <w:lang w:bidi="ar-AE"/>
        </w:rPr>
        <w:t>ال</w:t>
      </w:r>
      <w:r w:rsidR="001B659A">
        <w:rPr>
          <w:rFonts w:ascii="Dubai" w:hAnsi="Dubai" w:cs="Dubai" w:hint="cs"/>
          <w:sz w:val="28"/>
          <w:szCs w:val="28"/>
          <w:rtl/>
          <w:lang w:bidi="ar-AE"/>
        </w:rPr>
        <w:t xml:space="preserve">نمو </w:t>
      </w:r>
      <w:r w:rsidR="005A30D1">
        <w:rPr>
          <w:rFonts w:ascii="Dubai" w:hAnsi="Dubai" w:cs="Dubai" w:hint="cs"/>
          <w:sz w:val="28"/>
          <w:szCs w:val="28"/>
          <w:rtl/>
          <w:lang w:bidi="ar-AE"/>
        </w:rPr>
        <w:t xml:space="preserve">القوي لأنشطة </w:t>
      </w:r>
      <w:r w:rsidR="001B659A">
        <w:rPr>
          <w:rFonts w:ascii="Dubai" w:hAnsi="Dubai" w:cs="Dubai" w:hint="cs"/>
          <w:sz w:val="28"/>
          <w:szCs w:val="28"/>
          <w:rtl/>
          <w:lang w:bidi="ar-AE"/>
        </w:rPr>
        <w:t>الاقتصاد الإبداعي في دبي وارتفاع مؤشر</w:t>
      </w:r>
      <w:r w:rsidR="005A30D1">
        <w:rPr>
          <w:rFonts w:ascii="Dubai" w:hAnsi="Dubai" w:cs="Dubai" w:hint="cs"/>
          <w:sz w:val="28"/>
          <w:szCs w:val="28"/>
          <w:rtl/>
          <w:lang w:bidi="ar-AE"/>
        </w:rPr>
        <w:t>ات</w:t>
      </w:r>
      <w:r w:rsidR="001B659A">
        <w:rPr>
          <w:rFonts w:ascii="Dubai" w:hAnsi="Dubai" w:cs="Dubai" w:hint="cs"/>
          <w:sz w:val="28"/>
          <w:szCs w:val="28"/>
          <w:rtl/>
          <w:lang w:bidi="ar-AE"/>
        </w:rPr>
        <w:t xml:space="preserve"> مردوده</w:t>
      </w:r>
      <w:r w:rsidR="005A30D1">
        <w:rPr>
          <w:rFonts w:ascii="Dubai" w:hAnsi="Dubai" w:cs="Dubai" w:hint="cs"/>
          <w:sz w:val="28"/>
          <w:szCs w:val="28"/>
          <w:rtl/>
          <w:lang w:bidi="ar-AE"/>
        </w:rPr>
        <w:t>ا</w:t>
      </w:r>
      <w:r w:rsidR="001B659A">
        <w:rPr>
          <w:rFonts w:ascii="Dubai" w:hAnsi="Dubai" w:cs="Dubai" w:hint="cs"/>
          <w:sz w:val="28"/>
          <w:szCs w:val="28"/>
          <w:rtl/>
          <w:lang w:bidi="ar-AE"/>
        </w:rPr>
        <w:t xml:space="preserve"> الإيجابي على </w:t>
      </w:r>
      <w:r w:rsidR="00FC375D">
        <w:rPr>
          <w:rFonts w:ascii="Dubai" w:hAnsi="Dubai" w:cs="Dubai" w:hint="cs"/>
          <w:sz w:val="28"/>
          <w:szCs w:val="28"/>
          <w:rtl/>
          <w:lang w:bidi="ar-AE"/>
        </w:rPr>
        <w:t xml:space="preserve">الأداء الاقتصادي الكلي للإمارة، والفرص التي يواصل </w:t>
      </w:r>
      <w:r w:rsidR="00A57F78">
        <w:rPr>
          <w:rFonts w:ascii="Dubai" w:hAnsi="Dubai" w:cs="Dubai" w:hint="cs"/>
          <w:sz w:val="28"/>
          <w:szCs w:val="28"/>
          <w:rtl/>
          <w:lang w:bidi="ar-AE"/>
        </w:rPr>
        <w:t>إتاحتها</w:t>
      </w:r>
      <w:r w:rsidR="00FC375D">
        <w:rPr>
          <w:rFonts w:ascii="Dubai" w:hAnsi="Dubai" w:cs="Dubai" w:hint="cs"/>
          <w:sz w:val="28"/>
          <w:szCs w:val="28"/>
          <w:rtl/>
          <w:lang w:bidi="ar-AE"/>
        </w:rPr>
        <w:t xml:space="preserve"> أمام القطاع الخاص، </w:t>
      </w:r>
      <w:r w:rsidR="00436078">
        <w:rPr>
          <w:rFonts w:ascii="Dubai" w:hAnsi="Dubai" w:cs="Dubai" w:hint="cs"/>
          <w:sz w:val="28"/>
          <w:szCs w:val="28"/>
          <w:rtl/>
          <w:lang w:bidi="ar-AE"/>
        </w:rPr>
        <w:t xml:space="preserve">أعلن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"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آرت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دبي"، المعرض العالمي الرائد في منطقة الشرق الأوسط والجنوب العالمي، </w:t>
      </w:r>
      <w:r w:rsidR="00F33103">
        <w:rPr>
          <w:rFonts w:ascii="Dubai" w:hAnsi="Dubai" w:cs="Dubai" w:hint="cs"/>
          <w:sz w:val="28"/>
          <w:szCs w:val="28"/>
          <w:rtl/>
          <w:lang w:bidi="ar-AE"/>
        </w:rPr>
        <w:t xml:space="preserve">والذي يُقام </w:t>
      </w:r>
      <w:r w:rsidR="00F33103" w:rsidRPr="009B7682">
        <w:rPr>
          <w:rFonts w:ascii="Dubai" w:hAnsi="Dubai" w:cs="Dubai"/>
          <w:sz w:val="28"/>
          <w:szCs w:val="28"/>
          <w:rtl/>
          <w:lang w:bidi="ar-AE"/>
        </w:rPr>
        <w:t xml:space="preserve">تحت رعاية صاحب السمو الشيخ محمد بن راشد آل مكتوم، نائب رئيس الدولة رئيس مجلس الوزراء حاكم دبي، رعاه الله، </w:t>
      </w:r>
      <w:r w:rsidR="00436078">
        <w:rPr>
          <w:rFonts w:ascii="Dubai" w:hAnsi="Dubai" w:cs="Dubai" w:hint="cs"/>
          <w:sz w:val="28"/>
          <w:szCs w:val="28"/>
          <w:rtl/>
          <w:lang w:bidi="ar-AE"/>
        </w:rPr>
        <w:t xml:space="preserve">أن </w:t>
      </w:r>
      <w:r w:rsidR="008E6D97">
        <w:rPr>
          <w:rFonts w:ascii="Dubai" w:hAnsi="Dubai" w:cs="Dubai" w:hint="cs"/>
          <w:sz w:val="28"/>
          <w:szCs w:val="28"/>
          <w:rtl/>
          <w:lang w:bidi="ar-AE"/>
        </w:rPr>
        <w:t>عائدات نسخ</w:t>
      </w:r>
      <w:r w:rsidR="00560FE3">
        <w:rPr>
          <w:rFonts w:ascii="Dubai" w:hAnsi="Dubai" w:cs="Dubai" w:hint="cs"/>
          <w:sz w:val="28"/>
          <w:szCs w:val="28"/>
          <w:rtl/>
          <w:lang w:bidi="ar-AE"/>
        </w:rPr>
        <w:t>ة المعرض</w:t>
      </w:r>
      <w:r w:rsidR="008E6D97">
        <w:rPr>
          <w:rFonts w:ascii="Dubai" w:hAnsi="Dubai" w:cs="Dubai" w:hint="cs"/>
          <w:sz w:val="28"/>
          <w:szCs w:val="28"/>
          <w:rtl/>
          <w:lang w:bidi="ar-AE"/>
        </w:rPr>
        <w:t xml:space="preserve"> للعام 2023 والتي ع</w:t>
      </w:r>
      <w:r w:rsidR="009358EF">
        <w:rPr>
          <w:rFonts w:ascii="Dubai" w:hAnsi="Dubai" w:cs="Dubai" w:hint="cs"/>
          <w:sz w:val="28"/>
          <w:szCs w:val="28"/>
          <w:rtl/>
          <w:lang w:bidi="ar-AE"/>
        </w:rPr>
        <w:t>ُ</w:t>
      </w:r>
      <w:r w:rsidR="008E6D97">
        <w:rPr>
          <w:rFonts w:ascii="Dubai" w:hAnsi="Dubai" w:cs="Dubai" w:hint="cs"/>
          <w:sz w:val="28"/>
          <w:szCs w:val="28"/>
          <w:rtl/>
          <w:lang w:bidi="ar-AE"/>
        </w:rPr>
        <w:t xml:space="preserve">قدت </w:t>
      </w:r>
      <w:r w:rsidR="00560FE3">
        <w:rPr>
          <w:rFonts w:ascii="Dubai" w:hAnsi="Dubai" w:cs="Dubai" w:hint="cs"/>
          <w:sz w:val="28"/>
          <w:szCs w:val="28"/>
          <w:rtl/>
          <w:lang w:bidi="ar-AE"/>
        </w:rPr>
        <w:t>في</w:t>
      </w:r>
      <w:r w:rsidR="008E6D97">
        <w:rPr>
          <w:rFonts w:ascii="Dubai" w:hAnsi="Dubai" w:cs="Dubai" w:hint="cs"/>
          <w:sz w:val="28"/>
          <w:szCs w:val="28"/>
          <w:rtl/>
          <w:lang w:bidi="ar-AE"/>
        </w:rPr>
        <w:t xml:space="preserve"> الفترة </w:t>
      </w:r>
      <w:r w:rsidR="00560FE3">
        <w:rPr>
          <w:rFonts w:ascii="Dubai" w:hAnsi="Dubai" w:cs="Dubai" w:hint="cs"/>
          <w:sz w:val="28"/>
          <w:szCs w:val="28"/>
          <w:rtl/>
          <w:lang w:bidi="ar-AE"/>
        </w:rPr>
        <w:t>1-5</w:t>
      </w:r>
      <w:r w:rsidR="00D93D00">
        <w:rPr>
          <w:rFonts w:ascii="Dubai" w:hAnsi="Dubai" w:cs="Dubai" w:hint="cs"/>
          <w:sz w:val="28"/>
          <w:szCs w:val="28"/>
          <w:rtl/>
          <w:lang w:bidi="ar-AE"/>
        </w:rPr>
        <w:t xml:space="preserve"> مارس الماضي</w:t>
      </w:r>
      <w:r w:rsidR="00560FE3">
        <w:rPr>
          <w:rFonts w:ascii="Dubai" w:hAnsi="Dubai" w:cs="Dubai" w:hint="cs"/>
          <w:sz w:val="28"/>
          <w:szCs w:val="28"/>
          <w:rtl/>
          <w:lang w:bidi="ar-AE"/>
        </w:rPr>
        <w:t>،</w:t>
      </w:r>
      <w:r w:rsidR="00D93D00">
        <w:rPr>
          <w:rFonts w:ascii="Dubai" w:hAnsi="Dubai" w:cs="Dubai" w:hint="cs"/>
          <w:sz w:val="28"/>
          <w:szCs w:val="28"/>
          <w:rtl/>
          <w:lang w:bidi="ar-AE"/>
        </w:rPr>
        <w:t xml:space="preserve"> بلغت 142.9 مليون درهم، </w:t>
      </w:r>
      <w:r w:rsidR="00A20ECD">
        <w:rPr>
          <w:rFonts w:ascii="Dubai" w:hAnsi="Dubai" w:cs="Dubai" w:hint="cs"/>
          <w:sz w:val="28"/>
          <w:szCs w:val="28"/>
          <w:rtl/>
          <w:lang w:bidi="ar-AE"/>
        </w:rPr>
        <w:t xml:space="preserve">محققاً أعلى مردود اقتصادي </w:t>
      </w:r>
      <w:r w:rsidR="003559EB">
        <w:rPr>
          <w:rFonts w:ascii="Dubai" w:hAnsi="Dubai" w:cs="Dubai" w:hint="cs"/>
          <w:sz w:val="28"/>
          <w:szCs w:val="28"/>
          <w:rtl/>
          <w:lang w:bidi="ar-AE"/>
        </w:rPr>
        <w:t xml:space="preserve">للحدث الإبداعي الرائد في تاريخه ومنذ انطلاقه في العام 2007. </w:t>
      </w:r>
    </w:p>
    <w:p w14:paraId="753F6CB0" w14:textId="5DEC59F7" w:rsidR="006E5C5E" w:rsidRDefault="00061E1E" w:rsidP="00E33F40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>
        <w:rPr>
          <w:rFonts w:ascii="Dubai" w:hAnsi="Dubai" w:cs="Dubai" w:hint="cs"/>
          <w:sz w:val="28"/>
          <w:szCs w:val="28"/>
          <w:rtl/>
          <w:lang w:bidi="ar-AE"/>
        </w:rPr>
        <w:t xml:space="preserve">جاء ذلك في الدراسة </w:t>
      </w:r>
      <w:r w:rsidRPr="00061E1E">
        <w:rPr>
          <w:rFonts w:ascii="Dubai" w:hAnsi="Dubai" w:cs="Dubai"/>
          <w:sz w:val="28"/>
          <w:szCs w:val="28"/>
          <w:rtl/>
          <w:lang w:bidi="ar-AE"/>
        </w:rPr>
        <w:t>الصادرة مؤخرا</w:t>
      </w:r>
      <w:r w:rsidR="00560FE3">
        <w:rPr>
          <w:rFonts w:ascii="Dubai" w:hAnsi="Dubai" w:cs="Dubai" w:hint="cs"/>
          <w:sz w:val="28"/>
          <w:szCs w:val="28"/>
          <w:rtl/>
          <w:lang w:bidi="ar-AE"/>
        </w:rPr>
        <w:t>ً</w:t>
      </w:r>
      <w:r w:rsidRPr="00061E1E">
        <w:rPr>
          <w:rFonts w:ascii="Dubai" w:hAnsi="Dubai" w:cs="Dubai"/>
          <w:sz w:val="28"/>
          <w:szCs w:val="28"/>
          <w:rtl/>
          <w:lang w:bidi="ar-AE"/>
        </w:rPr>
        <w:t xml:space="preserve"> </w:t>
      </w:r>
      <w:r w:rsidR="00560FE3">
        <w:rPr>
          <w:rFonts w:ascii="Dubai" w:hAnsi="Dubai" w:cs="Dubai" w:hint="cs"/>
          <w:sz w:val="28"/>
          <w:szCs w:val="28"/>
          <w:rtl/>
          <w:lang w:bidi="ar-AE"/>
        </w:rPr>
        <w:t>عن</w:t>
      </w:r>
      <w:r w:rsidRPr="00061E1E">
        <w:rPr>
          <w:rFonts w:ascii="Dubai" w:hAnsi="Dubai" w:cs="Dubai"/>
          <w:sz w:val="28"/>
          <w:szCs w:val="28"/>
          <w:rtl/>
          <w:lang w:bidi="ar-AE"/>
        </w:rPr>
        <w:t xml:space="preserve"> شركة "</w:t>
      </w:r>
      <w:proofErr w:type="spellStart"/>
      <w:r w:rsidRPr="00061E1E">
        <w:rPr>
          <w:rFonts w:ascii="Dubai" w:hAnsi="Dubai" w:cs="Dubai"/>
          <w:sz w:val="28"/>
          <w:szCs w:val="28"/>
          <w:rtl/>
          <w:lang w:bidi="ar-AE"/>
        </w:rPr>
        <w:t>إبسوس</w:t>
      </w:r>
      <w:proofErr w:type="spellEnd"/>
      <w:r w:rsidRPr="00061E1E">
        <w:rPr>
          <w:rFonts w:ascii="Dubai" w:hAnsi="Dubai" w:cs="Dubai"/>
          <w:sz w:val="28"/>
          <w:szCs w:val="28"/>
          <w:rtl/>
          <w:lang w:bidi="ar-AE"/>
        </w:rPr>
        <w:t xml:space="preserve">" </w:t>
      </w:r>
      <w:r w:rsidRPr="00061E1E">
        <w:rPr>
          <w:rFonts w:ascii="Dubai" w:hAnsi="Dubai" w:cs="Dubai"/>
          <w:sz w:val="28"/>
          <w:szCs w:val="28"/>
          <w:lang w:bidi="ar-AE"/>
        </w:rPr>
        <w:t>IPSOS</w:t>
      </w:r>
      <w:r w:rsidRPr="00061E1E">
        <w:rPr>
          <w:rFonts w:ascii="Dubai" w:hAnsi="Dubai" w:cs="Dubai"/>
          <w:sz w:val="28"/>
          <w:szCs w:val="28"/>
          <w:rtl/>
          <w:lang w:bidi="ar-AE"/>
        </w:rPr>
        <w:t>، الرائدة في مجال الاستشارات والأبحاث التسويقية</w:t>
      </w:r>
      <w:r>
        <w:rPr>
          <w:rFonts w:ascii="Dubai" w:hAnsi="Dubai" w:cs="Dubai" w:hint="cs"/>
          <w:sz w:val="28"/>
          <w:szCs w:val="28"/>
          <w:rtl/>
          <w:lang w:bidi="ar-AE"/>
        </w:rPr>
        <w:t xml:space="preserve">، والتي هدفت إلى قياس </w:t>
      </w:r>
      <w:r w:rsidRPr="00061E1E">
        <w:rPr>
          <w:rFonts w:ascii="Dubai" w:hAnsi="Dubai" w:cs="Dubai"/>
          <w:sz w:val="28"/>
          <w:szCs w:val="28"/>
          <w:rtl/>
          <w:lang w:bidi="ar-AE"/>
        </w:rPr>
        <w:t>التأثير الاقتصادي</w:t>
      </w:r>
      <w:r w:rsidR="00A20ECD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  <w:r>
        <w:rPr>
          <w:rFonts w:ascii="Dubai" w:hAnsi="Dubai" w:cs="Dubai" w:hint="cs"/>
          <w:sz w:val="28"/>
          <w:szCs w:val="28"/>
          <w:rtl/>
          <w:lang w:bidi="ar-AE"/>
        </w:rPr>
        <w:t xml:space="preserve">للمعرض الأهم من نوعه في المنطقة وخلال فترة انعقاده التي </w:t>
      </w:r>
      <w:r w:rsidR="007046E0">
        <w:rPr>
          <w:rFonts w:ascii="Dubai" w:hAnsi="Dubai" w:cs="Dubai" w:hint="cs"/>
          <w:sz w:val="28"/>
          <w:szCs w:val="28"/>
          <w:rtl/>
          <w:lang w:bidi="ar-AE"/>
        </w:rPr>
        <w:t>وصلت</w:t>
      </w:r>
      <w:r>
        <w:rPr>
          <w:rFonts w:ascii="Dubai" w:hAnsi="Dubai" w:cs="Dubai" w:hint="cs"/>
          <w:sz w:val="28"/>
          <w:szCs w:val="28"/>
          <w:rtl/>
          <w:lang w:bidi="ar-AE"/>
        </w:rPr>
        <w:t xml:space="preserve"> إلى خمسة أيام، بمشاركة ما يزيد على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130 صالة عرض 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lastRenderedPageBreak/>
        <w:t>معاصرة وحديثة من أكثر من 40 دولة</w:t>
      </w:r>
      <w:r>
        <w:rPr>
          <w:rFonts w:ascii="Dubai" w:hAnsi="Dubai" w:cs="Dubai" w:hint="cs"/>
          <w:sz w:val="28"/>
          <w:szCs w:val="28"/>
          <w:rtl/>
          <w:lang w:bidi="ar-AE"/>
        </w:rPr>
        <w:t xml:space="preserve">، وضمن المشاركة الأكبر في </w:t>
      </w:r>
      <w:r w:rsidR="00BB3360">
        <w:rPr>
          <w:rFonts w:ascii="Dubai" w:hAnsi="Dubai" w:cs="Dubai" w:hint="cs"/>
          <w:sz w:val="28"/>
          <w:szCs w:val="28"/>
          <w:rtl/>
          <w:lang w:bidi="ar-AE"/>
        </w:rPr>
        <w:t xml:space="preserve">تاريخ المعرض 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لممثلي المؤسسات </w:t>
      </w:r>
      <w:r w:rsidR="00BB3360">
        <w:rPr>
          <w:rFonts w:ascii="Dubai" w:hAnsi="Dubai" w:cs="Dubai" w:hint="cs"/>
          <w:sz w:val="28"/>
          <w:szCs w:val="28"/>
          <w:rtl/>
          <w:lang w:bidi="ar-AE"/>
        </w:rPr>
        <w:t xml:space="preserve">الإبداعية 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>الإقليمية والعالمية.</w:t>
      </w:r>
      <w:r w:rsidR="00BB3360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</w:p>
    <w:p w14:paraId="0ACBD163" w14:textId="7419D535" w:rsidR="009B7682" w:rsidRDefault="00BB3360" w:rsidP="00E33F40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>
        <w:rPr>
          <w:rFonts w:ascii="Dubai" w:hAnsi="Dubai" w:cs="Dubai" w:hint="cs"/>
          <w:sz w:val="28"/>
          <w:szCs w:val="28"/>
          <w:rtl/>
          <w:lang w:bidi="ar-AE"/>
        </w:rPr>
        <w:t xml:space="preserve">وأظهرت الدراسة أن الحدث كان </w:t>
      </w:r>
      <w:r w:rsidR="009F1DF3">
        <w:rPr>
          <w:rFonts w:ascii="Dubai" w:hAnsi="Dubai" w:cs="Dubai" w:hint="cs"/>
          <w:sz w:val="28"/>
          <w:szCs w:val="28"/>
          <w:rtl/>
          <w:lang w:bidi="ar-AE"/>
        </w:rPr>
        <w:t>له أثر</w:t>
      </w:r>
      <w:r w:rsidR="0000090D">
        <w:rPr>
          <w:rFonts w:ascii="Dubai" w:hAnsi="Dubai" w:cs="Dubai" w:hint="cs"/>
          <w:sz w:val="28"/>
          <w:szCs w:val="28"/>
          <w:rtl/>
          <w:lang w:bidi="ar-AE"/>
        </w:rPr>
        <w:t>اً</w:t>
      </w:r>
      <w:r w:rsidR="009F1DF3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  <w:r w:rsidR="00094488">
        <w:rPr>
          <w:rFonts w:ascii="Dubai" w:hAnsi="Dubai" w:cs="Dubai" w:hint="cs"/>
          <w:sz w:val="28"/>
          <w:szCs w:val="28"/>
          <w:rtl/>
          <w:lang w:bidi="ar-AE"/>
        </w:rPr>
        <w:t>واضح</w:t>
      </w:r>
      <w:r w:rsidR="0000090D">
        <w:rPr>
          <w:rFonts w:ascii="Dubai" w:hAnsi="Dubai" w:cs="Dubai" w:hint="cs"/>
          <w:sz w:val="28"/>
          <w:szCs w:val="28"/>
          <w:rtl/>
          <w:lang w:bidi="ar-AE"/>
        </w:rPr>
        <w:t>اً</w:t>
      </w:r>
      <w:r w:rsidR="00094488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  <w:r w:rsidR="00FC6474">
        <w:rPr>
          <w:rFonts w:ascii="Dubai" w:hAnsi="Dubai" w:cs="Dubai" w:hint="cs"/>
          <w:sz w:val="28"/>
          <w:szCs w:val="28"/>
          <w:rtl/>
          <w:lang w:bidi="ar-AE"/>
        </w:rPr>
        <w:t>على قطاع الضيافة في</w:t>
      </w:r>
      <w:r w:rsidR="00094488">
        <w:rPr>
          <w:rFonts w:ascii="Dubai" w:hAnsi="Dubai" w:cs="Dubai" w:hint="cs"/>
          <w:sz w:val="28"/>
          <w:szCs w:val="28"/>
          <w:rtl/>
          <w:lang w:bidi="ar-AE"/>
        </w:rPr>
        <w:t xml:space="preserve"> دبي على مدار أيامه الخمسة</w:t>
      </w:r>
      <w:r w:rsidR="009F1DF3">
        <w:rPr>
          <w:rFonts w:ascii="Dubai" w:hAnsi="Dubai" w:cs="Dubai" w:hint="cs"/>
          <w:sz w:val="28"/>
          <w:szCs w:val="28"/>
          <w:rtl/>
          <w:lang w:bidi="ar-AE"/>
        </w:rPr>
        <w:t xml:space="preserve">، </w:t>
      </w:r>
      <w:r w:rsidR="00094488">
        <w:rPr>
          <w:rFonts w:ascii="Dubai" w:hAnsi="Dubai" w:cs="Dubai" w:hint="cs"/>
          <w:sz w:val="28"/>
          <w:szCs w:val="28"/>
          <w:rtl/>
          <w:lang w:bidi="ar-AE"/>
        </w:rPr>
        <w:t>في ضوء</w:t>
      </w:r>
      <w:r w:rsidR="009F1DF3">
        <w:rPr>
          <w:rFonts w:ascii="Dubai" w:hAnsi="Dubai" w:cs="Dubai" w:hint="cs"/>
          <w:sz w:val="28"/>
          <w:szCs w:val="28"/>
          <w:rtl/>
          <w:lang w:bidi="ar-AE"/>
        </w:rPr>
        <w:t xml:space="preserve"> الإقبال الكبير الذي شهده الحدث من جانب </w:t>
      </w:r>
      <w:r w:rsidR="00DC2F77">
        <w:rPr>
          <w:rFonts w:ascii="Dubai" w:hAnsi="Dubai" w:cs="Dubai" w:hint="cs"/>
          <w:sz w:val="28"/>
          <w:szCs w:val="28"/>
          <w:rtl/>
          <w:lang w:bidi="ar-AE"/>
        </w:rPr>
        <w:t>عشاق الفنون ومحبي اقتناء الأعمال الفنية الفريدة والمتميزة</w:t>
      </w:r>
      <w:r w:rsidR="00094488">
        <w:rPr>
          <w:rFonts w:ascii="Dubai" w:hAnsi="Dubai" w:cs="Dubai" w:hint="cs"/>
          <w:sz w:val="28"/>
          <w:szCs w:val="28"/>
          <w:rtl/>
          <w:lang w:bidi="ar-AE"/>
        </w:rPr>
        <w:t>،</w:t>
      </w:r>
      <w:r w:rsidR="00DC2F77">
        <w:rPr>
          <w:rFonts w:ascii="Dubai" w:hAnsi="Dubai" w:cs="Dubai" w:hint="cs"/>
          <w:sz w:val="28"/>
          <w:szCs w:val="28"/>
          <w:rtl/>
          <w:lang w:bidi="ar-AE"/>
        </w:rPr>
        <w:t xml:space="preserve"> سواء من داخل الدولة أو خارجها، حيث أوردت الدراسة أن </w:t>
      </w:r>
      <w:r w:rsidR="00310E42">
        <w:rPr>
          <w:rFonts w:ascii="Dubai" w:hAnsi="Dubai" w:cs="Dubai" w:hint="cs"/>
          <w:sz w:val="28"/>
          <w:szCs w:val="28"/>
          <w:rtl/>
          <w:lang w:bidi="ar-AE"/>
        </w:rPr>
        <w:t xml:space="preserve">المعرض </w:t>
      </w:r>
      <w:bookmarkStart w:id="0" w:name="_Hlk135403040"/>
      <w:r w:rsidR="00310E42">
        <w:rPr>
          <w:rFonts w:ascii="Dubai" w:hAnsi="Dubai" w:cs="Dubai" w:hint="cs"/>
          <w:sz w:val="28"/>
          <w:szCs w:val="28"/>
          <w:rtl/>
          <w:lang w:bidi="ar-AE"/>
        </w:rPr>
        <w:t xml:space="preserve">أسهم في تحقيق </w:t>
      </w:r>
      <w:r w:rsidR="002749FE">
        <w:rPr>
          <w:rFonts w:ascii="Dubai" w:hAnsi="Dubai" w:cs="Dubai" w:hint="cs"/>
          <w:sz w:val="28"/>
          <w:szCs w:val="28"/>
          <w:rtl/>
          <w:lang w:bidi="ar-AE"/>
        </w:rPr>
        <w:t>نحو 23.5 ألف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ليلة فندقية خلال </w:t>
      </w:r>
      <w:r w:rsidR="00310E42">
        <w:rPr>
          <w:rFonts w:ascii="Dubai" w:hAnsi="Dubai" w:cs="Dubai" w:hint="cs"/>
          <w:sz w:val="28"/>
          <w:szCs w:val="28"/>
          <w:rtl/>
          <w:lang w:bidi="ar-AE"/>
        </w:rPr>
        <w:t>فترة انعقاده</w:t>
      </w:r>
      <w:bookmarkEnd w:id="0"/>
      <w:r w:rsidR="00310E42">
        <w:rPr>
          <w:rFonts w:ascii="Dubai" w:hAnsi="Dubai" w:cs="Dubai" w:hint="cs"/>
          <w:sz w:val="28"/>
          <w:szCs w:val="28"/>
          <w:rtl/>
          <w:lang w:bidi="ar-AE"/>
        </w:rPr>
        <w:t xml:space="preserve">. 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</w:t>
      </w:r>
    </w:p>
    <w:p w14:paraId="78FB5C37" w14:textId="1653F453" w:rsidR="00A32E86" w:rsidRDefault="007E7A07" w:rsidP="00E33F40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>
        <w:rPr>
          <w:rFonts w:ascii="Dubai" w:hAnsi="Dubai" w:cs="Dubai" w:hint="cs"/>
          <w:sz w:val="28"/>
          <w:szCs w:val="28"/>
          <w:rtl/>
          <w:lang w:bidi="ar-AE"/>
        </w:rPr>
        <w:t>و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>تمث</w:t>
      </w:r>
      <w:r w:rsidR="00FC6474">
        <w:rPr>
          <w:rFonts w:ascii="Dubai" w:hAnsi="Dubai" w:cs="Dubai" w:hint="cs"/>
          <w:sz w:val="28"/>
          <w:szCs w:val="28"/>
          <w:rtl/>
          <w:lang w:bidi="ar-AE"/>
        </w:rPr>
        <w:t>ّ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ل النتائج التي </w:t>
      </w:r>
      <w:r>
        <w:rPr>
          <w:rFonts w:ascii="Dubai" w:hAnsi="Dubai" w:cs="Dubai" w:hint="cs"/>
          <w:sz w:val="28"/>
          <w:szCs w:val="28"/>
          <w:rtl/>
          <w:lang w:bidi="ar-AE"/>
        </w:rPr>
        <w:t>أوردتها الدراسة الحديثة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تأثيرا</w:t>
      </w:r>
      <w:r>
        <w:rPr>
          <w:rFonts w:ascii="Dubai" w:hAnsi="Dubai" w:cs="Dubai" w:hint="cs"/>
          <w:sz w:val="28"/>
          <w:szCs w:val="28"/>
          <w:rtl/>
          <w:lang w:bidi="ar-AE"/>
        </w:rPr>
        <w:t>ً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اقتصاديا</w:t>
      </w:r>
      <w:r>
        <w:rPr>
          <w:rFonts w:ascii="Dubai" w:hAnsi="Dubai" w:cs="Dubai" w:hint="cs"/>
          <w:sz w:val="28"/>
          <w:szCs w:val="28"/>
          <w:rtl/>
          <w:lang w:bidi="ar-AE"/>
        </w:rPr>
        <w:t>ً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</w:t>
      </w:r>
      <w:r w:rsidR="00A32E86">
        <w:rPr>
          <w:rFonts w:ascii="Dubai" w:hAnsi="Dubai" w:cs="Dubai" w:hint="cs"/>
          <w:sz w:val="28"/>
          <w:szCs w:val="28"/>
          <w:rtl/>
          <w:lang w:bidi="ar-AE"/>
        </w:rPr>
        <w:t>مطرد</w:t>
      </w:r>
      <w:r w:rsidR="00904232">
        <w:rPr>
          <w:rFonts w:ascii="Dubai" w:hAnsi="Dubai" w:cs="Dubai" w:hint="cs"/>
          <w:sz w:val="28"/>
          <w:szCs w:val="28"/>
          <w:rtl/>
          <w:lang w:bidi="ar-AE"/>
        </w:rPr>
        <w:t>اً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بنسبة تزيد </w:t>
      </w:r>
      <w:r w:rsidR="00A32E86">
        <w:rPr>
          <w:rFonts w:ascii="Dubai" w:hAnsi="Dubai" w:cs="Dubai" w:hint="cs"/>
          <w:sz w:val="28"/>
          <w:szCs w:val="28"/>
          <w:rtl/>
          <w:lang w:bidi="ar-AE"/>
        </w:rPr>
        <w:t>على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50% مقارنة مع أحدث البيانات المنشورة</w:t>
      </w:r>
      <w:r w:rsidR="00F017E1">
        <w:rPr>
          <w:rFonts w:ascii="Dubai" w:hAnsi="Dubai" w:cs="Dubai" w:hint="cs"/>
          <w:sz w:val="28"/>
          <w:szCs w:val="28"/>
          <w:rtl/>
          <w:lang w:bidi="ar-AE"/>
        </w:rPr>
        <w:t>،</w:t>
      </w:r>
      <w:r w:rsidR="00A32E86">
        <w:rPr>
          <w:rFonts w:ascii="Dubai" w:hAnsi="Dubai" w:cs="Dubai" w:hint="cs"/>
          <w:sz w:val="28"/>
          <w:szCs w:val="28"/>
          <w:rtl/>
          <w:lang w:bidi="ar-AE"/>
        </w:rPr>
        <w:t xml:space="preserve"> والتي رصدت </w:t>
      </w:r>
      <w:r w:rsidR="00F017E1">
        <w:rPr>
          <w:rFonts w:ascii="Dubai" w:hAnsi="Dubai" w:cs="Dubai" w:hint="cs"/>
          <w:sz w:val="28"/>
          <w:szCs w:val="28"/>
          <w:rtl/>
          <w:lang w:bidi="ar-AE"/>
        </w:rPr>
        <w:t>مردود</w:t>
      </w:r>
      <w:r w:rsidR="0000090D">
        <w:rPr>
          <w:rFonts w:ascii="Dubai" w:hAnsi="Dubai" w:cs="Dubai" w:hint="cs"/>
          <w:sz w:val="28"/>
          <w:szCs w:val="28"/>
          <w:rtl/>
          <w:lang w:bidi="ar-AE"/>
        </w:rPr>
        <w:t>اً</w:t>
      </w:r>
      <w:r w:rsidR="00F017E1">
        <w:rPr>
          <w:rFonts w:ascii="Dubai" w:hAnsi="Dubai" w:cs="Dubai" w:hint="cs"/>
          <w:sz w:val="28"/>
          <w:szCs w:val="28"/>
          <w:rtl/>
          <w:lang w:bidi="ar-AE"/>
        </w:rPr>
        <w:t xml:space="preserve"> قدره</w:t>
      </w:r>
      <w:r w:rsidR="00A32E86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92 مليون درهم </w:t>
      </w:r>
      <w:r w:rsidR="00A32E86">
        <w:rPr>
          <w:rFonts w:ascii="Dubai" w:hAnsi="Dubai" w:cs="Dubai" w:hint="cs"/>
          <w:sz w:val="28"/>
          <w:szCs w:val="28"/>
          <w:rtl/>
          <w:lang w:bidi="ar-AE"/>
        </w:rPr>
        <w:t>لنسخة الحدث في العام</w:t>
      </w:r>
      <w:r w:rsidR="009B7682" w:rsidRPr="009B7682">
        <w:rPr>
          <w:rFonts w:ascii="Dubai" w:hAnsi="Dubai" w:cs="Dubai"/>
          <w:sz w:val="28"/>
          <w:szCs w:val="28"/>
          <w:rtl/>
          <w:lang w:bidi="ar-AE"/>
        </w:rPr>
        <w:t xml:space="preserve"> 2019، </w:t>
      </w:r>
      <w:r w:rsidR="00F017E1">
        <w:rPr>
          <w:rFonts w:ascii="Dubai" w:hAnsi="Dubai" w:cs="Dubai" w:hint="cs"/>
          <w:sz w:val="28"/>
          <w:szCs w:val="28"/>
          <w:rtl/>
          <w:lang w:bidi="ar-AE"/>
        </w:rPr>
        <w:t xml:space="preserve">إذ تأتي هذه الزيادة في بادرة تتماشى </w:t>
      </w:r>
      <w:r w:rsidR="004928C9">
        <w:rPr>
          <w:rFonts w:ascii="Dubai" w:hAnsi="Dubai" w:cs="Dubai" w:hint="cs"/>
          <w:sz w:val="28"/>
          <w:szCs w:val="28"/>
          <w:rtl/>
          <w:lang w:bidi="ar-AE"/>
        </w:rPr>
        <w:t xml:space="preserve">مع الأهداف الطموحة لاستراتيجية دبي للاقتصاد الإبداعي، والهادفة </w:t>
      </w:r>
      <w:r w:rsidR="004928C9" w:rsidRPr="004928C9">
        <w:rPr>
          <w:rFonts w:ascii="Dubai" w:hAnsi="Dubai" w:cs="Dubai"/>
          <w:sz w:val="28"/>
          <w:szCs w:val="28"/>
          <w:rtl/>
          <w:lang w:bidi="ar-AE"/>
        </w:rPr>
        <w:t>إلى تحويل دبي إلى وجهة مفضلة للمبدعين من كل أنحاء العالم، وعاصمة للاقتصاد الإبداعي بحلول عام 2026</w:t>
      </w:r>
      <w:r w:rsidR="002663A0">
        <w:rPr>
          <w:rFonts w:ascii="Dubai" w:hAnsi="Dubai" w:cs="Dubai" w:hint="cs"/>
          <w:sz w:val="28"/>
          <w:szCs w:val="28"/>
          <w:rtl/>
          <w:lang w:bidi="ar-AE"/>
        </w:rPr>
        <w:t xml:space="preserve">، وتواكب </w:t>
      </w:r>
      <w:r w:rsidR="00497527">
        <w:rPr>
          <w:rFonts w:ascii="Dubai" w:hAnsi="Dubai" w:cs="Dubai" w:hint="cs"/>
          <w:sz w:val="28"/>
          <w:szCs w:val="28"/>
          <w:rtl/>
          <w:lang w:bidi="ar-AE"/>
        </w:rPr>
        <w:t>تنامي مكانة دبي كمركز محوري للحركة الثقافية في المنطقة، ووجهة عالمية لأنشطة وأعمال الاقتصاد الإبداعي</w:t>
      </w:r>
      <w:r w:rsidR="00C54AA5">
        <w:rPr>
          <w:rFonts w:ascii="Dubai" w:hAnsi="Dubai" w:cs="Dubai" w:hint="cs"/>
          <w:sz w:val="28"/>
          <w:szCs w:val="28"/>
          <w:rtl/>
          <w:lang w:bidi="ar-AE"/>
        </w:rPr>
        <w:t xml:space="preserve">. </w:t>
      </w:r>
    </w:p>
    <w:p w14:paraId="0DD6303A" w14:textId="77777777" w:rsidR="007046E0" w:rsidRPr="009B7682" w:rsidRDefault="007046E0" w:rsidP="00E33F40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lang w:bidi="ar-AE"/>
        </w:rPr>
      </w:pPr>
      <w:r>
        <w:rPr>
          <w:rFonts w:ascii="Dubai" w:hAnsi="Dubai" w:cs="Dubai" w:hint="cs"/>
          <w:sz w:val="28"/>
          <w:szCs w:val="28"/>
          <w:rtl/>
          <w:lang w:bidi="ar-AE"/>
        </w:rPr>
        <w:t xml:space="preserve">ومن المقرر أن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تقام دورة عام 2024 لمعرض "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آرت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دبي" في مدينة جميرا </w:t>
      </w:r>
      <w:r>
        <w:rPr>
          <w:rFonts w:ascii="Dubai" w:hAnsi="Dubai" w:cs="Dubai" w:hint="cs"/>
          <w:sz w:val="28"/>
          <w:szCs w:val="28"/>
          <w:rtl/>
          <w:lang w:bidi="ar-AE"/>
        </w:rPr>
        <w:t>خلال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الفترة من 1 إلى 3 مارس، مع </w:t>
      </w:r>
      <w:r>
        <w:rPr>
          <w:rFonts w:ascii="Dubai" w:hAnsi="Dubai" w:cs="Dubai" w:hint="cs"/>
          <w:sz w:val="28"/>
          <w:szCs w:val="28"/>
          <w:rtl/>
          <w:lang w:bidi="ar-AE"/>
        </w:rPr>
        <w:t>تخصيص ي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ومين لكبار المقتني</w:t>
      </w:r>
      <w:r>
        <w:rPr>
          <w:rFonts w:ascii="Dubai" w:hAnsi="Dubai" w:cs="Dubai" w:hint="cs"/>
          <w:sz w:val="28"/>
          <w:szCs w:val="28"/>
          <w:rtl/>
          <w:lang w:bidi="ar-AE"/>
        </w:rPr>
        <w:t>ي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ن </w:t>
      </w:r>
      <w:r>
        <w:rPr>
          <w:rFonts w:ascii="Dubai" w:hAnsi="Dubai" w:cs="Dubai" w:hint="cs"/>
          <w:sz w:val="28"/>
          <w:szCs w:val="28"/>
          <w:rtl/>
          <w:lang w:bidi="ar-AE"/>
        </w:rPr>
        <w:t>في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28 و29 فبراير</w:t>
      </w:r>
      <w:r>
        <w:rPr>
          <w:rFonts w:ascii="Dubai" w:hAnsi="Dubai" w:cs="Dubai" w:hint="cs"/>
          <w:sz w:val="28"/>
          <w:szCs w:val="28"/>
          <w:rtl/>
          <w:lang w:bidi="ar-AE"/>
        </w:rPr>
        <w:t>، و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يقام </w:t>
      </w:r>
      <w:r>
        <w:rPr>
          <w:rFonts w:ascii="Dubai" w:hAnsi="Dubai" w:cs="Dubai" w:hint="cs"/>
          <w:sz w:val="28"/>
          <w:szCs w:val="28"/>
          <w:rtl/>
          <w:lang w:bidi="ar-AE"/>
        </w:rPr>
        <w:t>ال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معرض بالشراكة مع مقتنيات 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أ.ر.م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. القابضة الفنية، وبرعاية مجموعة إدارة الثروة السويسرية 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جوليوس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باير، وشريك معرض "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آرت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دبي" </w:t>
      </w:r>
      <w:r w:rsidRPr="009B7682">
        <w:rPr>
          <w:rFonts w:ascii="Dubai" w:hAnsi="Dubai" w:cs="Dubai"/>
          <w:sz w:val="28"/>
          <w:szCs w:val="28"/>
          <w:lang w:bidi="ar-AE"/>
        </w:rPr>
        <w:t>HUNA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المطور العقاري الرائد، والشريك الاستراتيجي للمعرض هيئة الثقافة والفنون في دبي (دبي للثقافة). </w:t>
      </w:r>
    </w:p>
    <w:p w14:paraId="67571649" w14:textId="77777777" w:rsidR="00211993" w:rsidRPr="00211993" w:rsidRDefault="00211993" w:rsidP="00E33F40">
      <w:pPr>
        <w:bidi/>
        <w:spacing w:before="240" w:line="276" w:lineRule="auto"/>
        <w:jc w:val="both"/>
        <w:rPr>
          <w:rFonts w:ascii="Dubai" w:hAnsi="Dubai" w:cs="Dubai"/>
          <w:b/>
          <w:bCs/>
          <w:sz w:val="28"/>
          <w:szCs w:val="28"/>
          <w:rtl/>
          <w:lang w:bidi="ar-AE"/>
        </w:rPr>
      </w:pPr>
      <w:r w:rsidRPr="00211993">
        <w:rPr>
          <w:rFonts w:ascii="Dubai" w:hAnsi="Dubai" w:cs="Dubai" w:hint="cs"/>
          <w:b/>
          <w:bCs/>
          <w:sz w:val="28"/>
          <w:szCs w:val="28"/>
          <w:rtl/>
          <w:lang w:bidi="ar-AE"/>
        </w:rPr>
        <w:t xml:space="preserve">حراكاً إبداعياً شاملاً </w:t>
      </w:r>
    </w:p>
    <w:p w14:paraId="4229EBF0" w14:textId="1E1552D5" w:rsidR="0085269B" w:rsidRDefault="009B7682" w:rsidP="00211993">
      <w:pPr>
        <w:bidi/>
        <w:spacing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ولفتت </w:t>
      </w:r>
      <w:r w:rsidR="0085269B">
        <w:rPr>
          <w:rFonts w:ascii="Dubai" w:hAnsi="Dubai" w:cs="Dubai" w:hint="cs"/>
          <w:sz w:val="28"/>
          <w:szCs w:val="28"/>
          <w:rtl/>
          <w:lang w:bidi="ar-AE"/>
        </w:rPr>
        <w:t xml:space="preserve">سعادة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هالة بدري، </w:t>
      </w:r>
      <w:r w:rsidR="0085269B">
        <w:rPr>
          <w:rFonts w:ascii="Dubai" w:hAnsi="Dubai" w:cs="Dubai" w:hint="cs"/>
          <w:sz w:val="28"/>
          <w:szCs w:val="28"/>
          <w:rtl/>
          <w:lang w:bidi="ar-AE"/>
        </w:rPr>
        <w:t>ال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مدير </w:t>
      </w:r>
      <w:r w:rsidR="0085269B">
        <w:rPr>
          <w:rFonts w:ascii="Dubai" w:hAnsi="Dubai" w:cs="Dubai" w:hint="cs"/>
          <w:sz w:val="28"/>
          <w:szCs w:val="28"/>
          <w:rtl/>
          <w:lang w:bidi="ar-AE"/>
        </w:rPr>
        <w:t>ال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عام </w:t>
      </w:r>
      <w:r w:rsidR="0085269B">
        <w:rPr>
          <w:rFonts w:ascii="Dubai" w:hAnsi="Dubai" w:cs="Dubai" w:hint="cs"/>
          <w:sz w:val="28"/>
          <w:szCs w:val="28"/>
          <w:rtl/>
          <w:lang w:bidi="ar-AE"/>
        </w:rPr>
        <w:t>ل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هيئة الثقافة والفنون في دبي "دبي للثقافة" إلى أن </w:t>
      </w:r>
      <w:r w:rsidR="00092CD7">
        <w:rPr>
          <w:rFonts w:ascii="Dubai" w:hAnsi="Dubai" w:cs="Dubai" w:hint="cs"/>
          <w:sz w:val="28"/>
          <w:szCs w:val="28"/>
          <w:rtl/>
          <w:lang w:bidi="ar-AE"/>
        </w:rPr>
        <w:t>الإمارة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تعيش حراكاً إبداعياً وثقافياً شاملاً، ساهمت في تعزيزه رؤية دبي الثقافية الهادفة إلى ترسيخ مكانة </w:t>
      </w:r>
      <w:r w:rsidR="0000090D">
        <w:rPr>
          <w:rFonts w:ascii="Dubai" w:hAnsi="Dubai" w:cs="Dubai" w:hint="cs"/>
          <w:sz w:val="28"/>
          <w:szCs w:val="28"/>
          <w:rtl/>
          <w:lang w:bidi="ar-AE"/>
        </w:rPr>
        <w:t xml:space="preserve">الإمارة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مركزاً عالمياً للثقافة، وحاضنة للإبداع، وملتقى للمواهب. </w:t>
      </w:r>
    </w:p>
    <w:p w14:paraId="45E6EA71" w14:textId="6E0D4473" w:rsidR="009B7682" w:rsidRPr="009B7682" w:rsidRDefault="009B7682" w:rsidP="00E33F40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lang w:bidi="ar-AE"/>
        </w:rPr>
      </w:pPr>
      <w:r w:rsidRPr="009B7682">
        <w:rPr>
          <w:rFonts w:ascii="Dubai" w:hAnsi="Dubai" w:cs="Dubai"/>
          <w:sz w:val="28"/>
          <w:szCs w:val="28"/>
          <w:rtl/>
          <w:lang w:bidi="ar-AE"/>
        </w:rPr>
        <w:lastRenderedPageBreak/>
        <w:t>وقالت</w:t>
      </w:r>
      <w:r w:rsidR="0085269B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سعادتها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: "تحرص الهيئة على دعم وتعزيز قطاع الثقافة والفنون في دبي من خلال تبني أساليب مبتكرة، قادرة على استقطاب أصحاب المواهب والشغوفين بالإبداعات الفنية، بالإضافة إلى </w:t>
      </w:r>
      <w:bookmarkStart w:id="1" w:name="_Hlk135406624"/>
      <w:r w:rsidRPr="009B7682">
        <w:rPr>
          <w:rFonts w:ascii="Dubai" w:hAnsi="Dubai" w:cs="Dubai"/>
          <w:sz w:val="28"/>
          <w:szCs w:val="28"/>
          <w:rtl/>
          <w:lang w:bidi="ar-AE"/>
        </w:rPr>
        <w:t>خلق منصات إبداعية تتيح للفنانين التعبير عن أفكارهم، وتوسع من حجم إسهاماتهم الإبداعية التي تثري مشهد دبي الفني</w:t>
      </w:r>
      <w:bookmarkEnd w:id="1"/>
      <w:r w:rsidRPr="009B7682">
        <w:rPr>
          <w:rFonts w:ascii="Dubai" w:hAnsi="Dubai" w:cs="Dubai"/>
          <w:sz w:val="28"/>
          <w:szCs w:val="28"/>
          <w:rtl/>
          <w:lang w:bidi="ar-AE"/>
        </w:rPr>
        <w:t>"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 xml:space="preserve">، مشيرةً إلى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أن 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النجاح اللافت الذي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حققته النسخة الـ16 من 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المعرض ي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عكس مكانة دبي عالمياً كحاضنة مهمة للفعاليات الفنية والإبداعية المرموقة. </w:t>
      </w:r>
    </w:p>
    <w:p w14:paraId="46BCD8AD" w14:textId="63159030" w:rsidR="009B7682" w:rsidRPr="009B7682" w:rsidRDefault="009B7682" w:rsidP="00211993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lang w:bidi="ar-AE"/>
        </w:rPr>
      </w:pPr>
      <w:r w:rsidRPr="009B7682">
        <w:rPr>
          <w:rFonts w:ascii="Dubai" w:hAnsi="Dubai" w:cs="Dubai"/>
          <w:sz w:val="28"/>
          <w:szCs w:val="28"/>
          <w:rtl/>
          <w:lang w:bidi="ar-AE"/>
        </w:rPr>
        <w:t>وأضافت</w:t>
      </w:r>
      <w:r w:rsidR="0000090D">
        <w:rPr>
          <w:rFonts w:ascii="Dubai" w:hAnsi="Dubai" w:cs="Dubai" w:hint="cs"/>
          <w:sz w:val="28"/>
          <w:szCs w:val="28"/>
          <w:rtl/>
          <w:lang w:bidi="ar-AE"/>
        </w:rPr>
        <w:t xml:space="preserve"> بدري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: "تمكن معرض "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آرت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دبي" على مدار تاريخه من إثبات حضوره وتعزيز مكانته على الأجندة الفنية المحلية والعالمية، والمساهمة في </w:t>
      </w:r>
      <w:r w:rsidR="00A1114A">
        <w:rPr>
          <w:rFonts w:ascii="Dubai" w:hAnsi="Dubai" w:cs="Dubai" w:hint="cs"/>
          <w:sz w:val="28"/>
          <w:szCs w:val="28"/>
          <w:rtl/>
          <w:lang w:bidi="ar-AE"/>
        </w:rPr>
        <w:t>تأكيد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جاذبية دبي كإحدى أهم المدن الراعية للإبداع والمنتجة للفنون بفضل ما تمتاز به من تنو</w:t>
      </w:r>
      <w:r w:rsidR="00A1114A">
        <w:rPr>
          <w:rFonts w:ascii="Dubai" w:hAnsi="Dubai" w:cs="Dubai" w:hint="cs"/>
          <w:sz w:val="28"/>
          <w:szCs w:val="28"/>
          <w:rtl/>
          <w:lang w:bidi="ar-AE"/>
        </w:rPr>
        <w:t>ّ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ع ثقافي واجتماعي واقتصادي</w:t>
      </w:r>
      <w:r w:rsidR="00A3466A">
        <w:rPr>
          <w:rFonts w:ascii="Dubai" w:hAnsi="Dubai" w:cs="Dubai" w:hint="cs"/>
          <w:sz w:val="28"/>
          <w:szCs w:val="28"/>
          <w:rtl/>
          <w:lang w:bidi="ar-AE"/>
        </w:rPr>
        <w:t>..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</w:t>
      </w:r>
      <w:r w:rsidR="00A3466A">
        <w:rPr>
          <w:rFonts w:ascii="Dubai" w:hAnsi="Dubai" w:cs="Dubai" w:hint="cs"/>
          <w:sz w:val="28"/>
          <w:szCs w:val="28"/>
          <w:rtl/>
          <w:lang w:bidi="ar-AE"/>
        </w:rPr>
        <w:t>ف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المعارض الفنية </w:t>
      </w:r>
      <w:r w:rsidR="00A3466A">
        <w:rPr>
          <w:rFonts w:ascii="Dubai" w:hAnsi="Dubai" w:cs="Dubai" w:hint="cs"/>
          <w:sz w:val="28"/>
          <w:szCs w:val="28"/>
          <w:rtl/>
          <w:lang w:bidi="ar-AE"/>
        </w:rPr>
        <w:t>ت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سهم في تشجيع نمو الصناعات الثقافية والإبداعية التي تمثل إحدى روافد منظومة دبي الاقتصادية</w:t>
      </w:r>
      <w:r w:rsidR="00A3466A">
        <w:rPr>
          <w:rFonts w:ascii="Dubai" w:hAnsi="Dubai" w:cs="Dubai" w:hint="cs"/>
          <w:sz w:val="28"/>
          <w:szCs w:val="28"/>
          <w:rtl/>
          <w:lang w:bidi="ar-AE"/>
        </w:rPr>
        <w:t>"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.</w:t>
      </w:r>
    </w:p>
    <w:p w14:paraId="589249C5" w14:textId="4437A1DB" w:rsidR="009B7682" w:rsidRDefault="009B7682" w:rsidP="00556422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وقالت </w:t>
      </w:r>
      <w:bookmarkStart w:id="2" w:name="_Hlk135407643"/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بينيديتا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غيون،</w:t>
      </w:r>
      <w:bookmarkEnd w:id="2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المديرة التنفيذية لمعرض "</w:t>
      </w:r>
      <w:proofErr w:type="spellStart"/>
      <w:r w:rsidRPr="009B7682">
        <w:rPr>
          <w:rFonts w:ascii="Dubai" w:hAnsi="Dubai" w:cs="Dubai"/>
          <w:sz w:val="28"/>
          <w:szCs w:val="28"/>
          <w:rtl/>
          <w:lang w:bidi="ar-AE"/>
        </w:rPr>
        <w:t>آرت</w:t>
      </w:r>
      <w:proofErr w:type="spellEnd"/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دبي":</w:t>
      </w:r>
      <w:r w:rsidR="007046E0">
        <w:rPr>
          <w:rFonts w:ascii="Dubai" w:hAnsi="Dubai" w:cs="Dubai" w:hint="cs"/>
          <w:sz w:val="28"/>
          <w:szCs w:val="28"/>
          <w:rtl/>
          <w:lang w:bidi="ar-AE"/>
        </w:rPr>
        <w:t xml:space="preserve">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>"</w:t>
      </w:r>
      <w:r w:rsidR="00AC0E4C">
        <w:rPr>
          <w:rFonts w:ascii="Dubai" w:hAnsi="Dubai" w:cs="Dubai" w:hint="cs"/>
          <w:sz w:val="28"/>
          <w:szCs w:val="28"/>
          <w:rtl/>
          <w:lang w:bidi="ar-AE"/>
        </w:rPr>
        <w:t xml:space="preserve">ما أوردته الدراسة من </w:t>
      </w:r>
      <w:r w:rsidR="00B406FF">
        <w:rPr>
          <w:rFonts w:ascii="Dubai" w:hAnsi="Dubai" w:cs="Dubai" w:hint="cs"/>
          <w:sz w:val="28"/>
          <w:szCs w:val="28"/>
          <w:rtl/>
          <w:lang w:bidi="ar-AE"/>
        </w:rPr>
        <w:t>نتائج قوية و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تأثير اقتصادي </w:t>
      </w:r>
      <w:r w:rsidR="00B406FF">
        <w:rPr>
          <w:rFonts w:ascii="Dubai" w:hAnsi="Dubai" w:cs="Dubai" w:hint="cs"/>
          <w:sz w:val="28"/>
          <w:szCs w:val="28"/>
          <w:rtl/>
          <w:lang w:bidi="ar-AE"/>
        </w:rPr>
        <w:t xml:space="preserve">إيجابي </w:t>
      </w:r>
      <w:r w:rsidR="00AC0E4C">
        <w:rPr>
          <w:rFonts w:ascii="Dubai" w:hAnsi="Dubai" w:cs="Dubai" w:hint="cs"/>
          <w:sz w:val="28"/>
          <w:szCs w:val="28"/>
          <w:rtl/>
          <w:lang w:bidi="ar-AE"/>
        </w:rPr>
        <w:t>برهان واضح على مواص</w:t>
      </w:r>
      <w:r w:rsidR="00886148">
        <w:rPr>
          <w:rFonts w:ascii="Dubai" w:hAnsi="Dubai" w:cs="Dubai" w:hint="cs"/>
          <w:sz w:val="28"/>
          <w:szCs w:val="28"/>
          <w:rtl/>
          <w:lang w:bidi="ar-AE"/>
        </w:rPr>
        <w:t>ل</w:t>
      </w:r>
      <w:r w:rsidR="00AC0E4C">
        <w:rPr>
          <w:rFonts w:ascii="Dubai" w:hAnsi="Dubai" w:cs="Dubai" w:hint="cs"/>
          <w:sz w:val="28"/>
          <w:szCs w:val="28"/>
          <w:rtl/>
          <w:lang w:bidi="ar-AE"/>
        </w:rPr>
        <w:t>ة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دبي </w:t>
      </w:r>
      <w:r w:rsidR="00AC0E4C">
        <w:rPr>
          <w:rFonts w:ascii="Dubai" w:hAnsi="Dubai" w:cs="Dubai" w:hint="cs"/>
          <w:sz w:val="28"/>
          <w:szCs w:val="28"/>
          <w:rtl/>
          <w:lang w:bidi="ar-AE"/>
        </w:rPr>
        <w:t xml:space="preserve">نموها 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وتطورها </w:t>
      </w:r>
      <w:r w:rsidR="00886148">
        <w:rPr>
          <w:rFonts w:ascii="Dubai" w:hAnsi="Dubai" w:cs="Dubai" w:hint="cs"/>
          <w:sz w:val="28"/>
          <w:szCs w:val="28"/>
          <w:rtl/>
          <w:lang w:bidi="ar-AE"/>
        </w:rPr>
        <w:t>كأحد أبرز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المراكز الثقافية الرئيسية في عالم الفن و</w:t>
      </w:r>
      <w:r w:rsidR="00886148">
        <w:rPr>
          <w:rFonts w:ascii="Dubai" w:hAnsi="Dubai" w:cs="Dubai" w:hint="cs"/>
          <w:sz w:val="28"/>
          <w:szCs w:val="28"/>
          <w:rtl/>
          <w:lang w:bidi="ar-AE"/>
        </w:rPr>
        <w:t>ك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عاصمة ثقافية رائدة في الجنوب العالمي. </w:t>
      </w:r>
      <w:r w:rsidR="00886148">
        <w:rPr>
          <w:rFonts w:ascii="Dubai" w:hAnsi="Dubai" w:cs="Dubai" w:hint="cs"/>
          <w:sz w:val="28"/>
          <w:szCs w:val="28"/>
          <w:rtl/>
          <w:lang w:bidi="ar-AE"/>
        </w:rPr>
        <w:t>سعداء بما حققته دورة 2023 من نجاح وهو الأكبر والأهم للمعرض حتى</w:t>
      </w:r>
      <w:r w:rsidRPr="009B7682">
        <w:rPr>
          <w:rFonts w:ascii="Dubai" w:hAnsi="Dubai" w:cs="Dubai"/>
          <w:sz w:val="28"/>
          <w:szCs w:val="28"/>
          <w:rtl/>
          <w:lang w:bidi="ar-AE"/>
        </w:rPr>
        <w:t xml:space="preserve"> الآن</w:t>
      </w:r>
      <w:r w:rsidR="00934F1D">
        <w:rPr>
          <w:rFonts w:ascii="Dubai" w:hAnsi="Dubai" w:cs="Dubai" w:hint="cs"/>
          <w:sz w:val="28"/>
          <w:szCs w:val="28"/>
          <w:rtl/>
          <w:lang w:bidi="ar-AE"/>
        </w:rPr>
        <w:t xml:space="preserve">، </w:t>
      </w:r>
      <w:r w:rsidR="00886148">
        <w:rPr>
          <w:rFonts w:ascii="Dubai" w:hAnsi="Dubai" w:cs="Dubai" w:hint="cs"/>
          <w:sz w:val="28"/>
          <w:szCs w:val="28"/>
          <w:rtl/>
          <w:lang w:bidi="ar-AE"/>
        </w:rPr>
        <w:t xml:space="preserve">ونحن </w:t>
      </w:r>
      <w:bookmarkStart w:id="3" w:name="_Hlk135407681"/>
      <w:r w:rsidR="00556422">
        <w:rPr>
          <w:rFonts w:ascii="Dubai" w:hAnsi="Dubai" w:cs="Dubai" w:hint="cs"/>
          <w:sz w:val="28"/>
          <w:szCs w:val="28"/>
          <w:rtl/>
          <w:lang w:bidi="ar-AE"/>
        </w:rPr>
        <w:t>سنعمل</w:t>
      </w:r>
      <w:r w:rsidR="00886148">
        <w:rPr>
          <w:rFonts w:ascii="Dubai" w:hAnsi="Dubai" w:cs="Dubai" w:hint="cs"/>
          <w:sz w:val="28"/>
          <w:szCs w:val="28"/>
          <w:rtl/>
          <w:lang w:bidi="ar-AE"/>
        </w:rPr>
        <w:t xml:space="preserve"> أن تكون الدورة المقبلة المقرر عقدها في العام المقبل </w:t>
      </w:r>
      <w:r w:rsidR="00556422">
        <w:rPr>
          <w:rFonts w:ascii="Dubai" w:hAnsi="Dubai" w:cs="Dubai" w:hint="cs"/>
          <w:sz w:val="28"/>
          <w:szCs w:val="28"/>
          <w:rtl/>
          <w:lang w:bidi="ar-AE"/>
        </w:rPr>
        <w:t>امتداداً</w:t>
      </w:r>
      <w:r w:rsidR="00861ABF">
        <w:rPr>
          <w:rFonts w:ascii="Dubai" w:hAnsi="Dubai" w:cs="Dubai" w:hint="cs"/>
          <w:sz w:val="28"/>
          <w:szCs w:val="28"/>
          <w:rtl/>
          <w:lang w:bidi="ar-AE"/>
        </w:rPr>
        <w:t xml:space="preserve"> لهذا النجاح، وإضافة جديدة ترس</w:t>
      </w:r>
      <w:r w:rsidR="00732B85">
        <w:rPr>
          <w:rFonts w:ascii="Dubai" w:hAnsi="Dubai" w:cs="Dubai" w:hint="cs"/>
          <w:sz w:val="28"/>
          <w:szCs w:val="28"/>
          <w:rtl/>
          <w:lang w:bidi="ar-AE"/>
        </w:rPr>
        <w:t>ّ</w:t>
      </w:r>
      <w:r w:rsidR="00861ABF">
        <w:rPr>
          <w:rFonts w:ascii="Dubai" w:hAnsi="Dubai" w:cs="Dubai" w:hint="cs"/>
          <w:sz w:val="28"/>
          <w:szCs w:val="28"/>
          <w:rtl/>
          <w:lang w:bidi="ar-AE"/>
        </w:rPr>
        <w:t>خ المكانة المتميزة التي وصل لها الحدث على مدار سنوات طويلة</w:t>
      </w:r>
      <w:bookmarkEnd w:id="3"/>
      <w:r w:rsidR="00861ABF">
        <w:rPr>
          <w:rFonts w:ascii="Dubai" w:hAnsi="Dubai" w:cs="Dubai" w:hint="cs"/>
          <w:sz w:val="28"/>
          <w:szCs w:val="28"/>
          <w:rtl/>
          <w:lang w:bidi="ar-AE"/>
        </w:rPr>
        <w:t xml:space="preserve"> منذ انطلاقه </w:t>
      </w:r>
      <w:r w:rsidR="00275ED9">
        <w:rPr>
          <w:rFonts w:ascii="Dubai" w:hAnsi="Dubai" w:cs="Dubai" w:hint="cs"/>
          <w:sz w:val="28"/>
          <w:szCs w:val="28"/>
          <w:rtl/>
          <w:lang w:bidi="ar-AE"/>
        </w:rPr>
        <w:t xml:space="preserve">في العام 2007، </w:t>
      </w:r>
      <w:r w:rsidR="005600BF">
        <w:rPr>
          <w:rFonts w:ascii="Dubai" w:hAnsi="Dubai" w:cs="Dubai" w:hint="cs"/>
          <w:sz w:val="28"/>
          <w:szCs w:val="28"/>
          <w:rtl/>
          <w:lang w:bidi="ar-AE"/>
        </w:rPr>
        <w:t>كوجهة أولى لمحبي الفنون وعشاق اقتنائها، ورافد يدعم تطور الاقتصاد الإبداعي في دبي و</w:t>
      </w:r>
      <w:r w:rsidR="00934F1D">
        <w:rPr>
          <w:rFonts w:ascii="Dubai" w:hAnsi="Dubai" w:cs="Dubai" w:hint="cs"/>
          <w:sz w:val="28"/>
          <w:szCs w:val="28"/>
          <w:rtl/>
          <w:lang w:bidi="ar-AE"/>
        </w:rPr>
        <w:t>دولة الإمارات و</w:t>
      </w:r>
      <w:r w:rsidR="005600BF">
        <w:rPr>
          <w:rFonts w:ascii="Dubai" w:hAnsi="Dubai" w:cs="Dubai" w:hint="cs"/>
          <w:sz w:val="28"/>
          <w:szCs w:val="28"/>
          <w:rtl/>
          <w:lang w:bidi="ar-AE"/>
        </w:rPr>
        <w:t>المنطقة</w:t>
      </w:r>
      <w:r w:rsidR="00934F1D">
        <w:rPr>
          <w:rFonts w:ascii="Dubai" w:hAnsi="Dubai" w:cs="Dubai" w:hint="cs"/>
          <w:sz w:val="28"/>
          <w:szCs w:val="28"/>
          <w:rtl/>
          <w:lang w:bidi="ar-AE"/>
        </w:rPr>
        <w:t xml:space="preserve"> عموماً</w:t>
      </w:r>
      <w:r w:rsidR="005600BF">
        <w:rPr>
          <w:rFonts w:ascii="Dubai" w:hAnsi="Dubai" w:cs="Dubai" w:hint="cs"/>
          <w:sz w:val="28"/>
          <w:szCs w:val="28"/>
          <w:rtl/>
          <w:lang w:bidi="ar-AE"/>
        </w:rPr>
        <w:t xml:space="preserve">".  </w:t>
      </w:r>
    </w:p>
    <w:p w14:paraId="3EDE4986" w14:textId="72DC0170" w:rsidR="008436B4" w:rsidRPr="008436B4" w:rsidRDefault="008436B4" w:rsidP="008436B4">
      <w:pPr>
        <w:bidi/>
        <w:spacing w:before="240" w:line="276" w:lineRule="auto"/>
        <w:jc w:val="both"/>
        <w:rPr>
          <w:rFonts w:ascii="Dubai" w:hAnsi="Dubai" w:cs="Dubai"/>
          <w:sz w:val="28"/>
          <w:szCs w:val="28"/>
          <w:rtl/>
          <w:lang w:bidi="ar-AE"/>
        </w:rPr>
      </w:pPr>
      <w:r w:rsidRPr="008436B4">
        <w:rPr>
          <w:rFonts w:ascii="Dubai" w:hAnsi="Dubai" w:cs="Dubai" w:hint="cs"/>
          <w:sz w:val="28"/>
          <w:szCs w:val="28"/>
          <w:rtl/>
          <w:lang w:bidi="ar-AE"/>
        </w:rPr>
        <w:t>وي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ُ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>عد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ُّ</w:t>
      </w:r>
      <w:r w:rsidRPr="008436B4">
        <w:rPr>
          <w:rFonts w:ascii="Dubai" w:hAnsi="Dubai" w:cs="Dubai"/>
          <w:sz w:val="28"/>
          <w:szCs w:val="28"/>
          <w:rtl/>
          <w:lang w:bidi="ar-AE"/>
        </w:rPr>
        <w:t xml:space="preserve"> "</w:t>
      </w:r>
      <w:proofErr w:type="spellStart"/>
      <w:r w:rsidRPr="008436B4">
        <w:rPr>
          <w:rFonts w:ascii="Dubai" w:hAnsi="Dubai" w:cs="Dubai"/>
          <w:sz w:val="28"/>
          <w:szCs w:val="28"/>
          <w:rtl/>
          <w:lang w:bidi="ar-AE"/>
        </w:rPr>
        <w:t>آرت</w:t>
      </w:r>
      <w:proofErr w:type="spellEnd"/>
      <w:r w:rsidRPr="008436B4">
        <w:rPr>
          <w:rFonts w:ascii="Dubai" w:hAnsi="Dubai" w:cs="Dubai"/>
          <w:sz w:val="28"/>
          <w:szCs w:val="28"/>
          <w:rtl/>
          <w:lang w:bidi="ar-AE"/>
        </w:rPr>
        <w:t xml:space="preserve"> دبي"</w:t>
      </w:r>
      <w:r w:rsidR="00252883">
        <w:rPr>
          <w:rFonts w:ascii="Dubai" w:hAnsi="Dubai" w:cs="Dubai" w:hint="cs"/>
          <w:sz w:val="28"/>
          <w:szCs w:val="28"/>
          <w:rtl/>
          <w:lang w:bidi="ar-AE"/>
        </w:rPr>
        <w:t xml:space="preserve">، أحد أبرز الفعاليات على الأجندة الثقافية لإمارة دبي وكذلك على مستوى المنطقة 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بوجه عام</w:t>
      </w:r>
      <w:r w:rsidR="00252883">
        <w:rPr>
          <w:rFonts w:ascii="Dubai" w:hAnsi="Dubai" w:cs="Dubai" w:hint="cs"/>
          <w:sz w:val="28"/>
          <w:szCs w:val="28"/>
          <w:rtl/>
          <w:lang w:bidi="ar-AE"/>
        </w:rPr>
        <w:t>، و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 xml:space="preserve">يعتبر </w:t>
      </w:r>
      <w:r w:rsidRPr="008436B4">
        <w:rPr>
          <w:rFonts w:ascii="Dubai" w:hAnsi="Dubai" w:cs="Dubai"/>
          <w:sz w:val="28"/>
          <w:szCs w:val="28"/>
          <w:rtl/>
          <w:lang w:bidi="ar-AE"/>
        </w:rPr>
        <w:t xml:space="preserve">المنصة الأولى لمتابعة 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 xml:space="preserve">أهم </w:t>
      </w:r>
      <w:r w:rsidR="00211993">
        <w:rPr>
          <w:rFonts w:ascii="Dubai" w:hAnsi="Dubai" w:cs="Dubai" w:hint="cs"/>
          <w:sz w:val="28"/>
          <w:szCs w:val="28"/>
          <w:rtl/>
          <w:lang w:bidi="ar-AE"/>
        </w:rPr>
        <w:t>المستجدات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 xml:space="preserve"> في مجال </w:t>
      </w:r>
      <w:r w:rsidRPr="008436B4">
        <w:rPr>
          <w:rFonts w:ascii="Dubai" w:hAnsi="Dubai" w:cs="Dubai"/>
          <w:sz w:val="28"/>
          <w:szCs w:val="28"/>
          <w:rtl/>
          <w:lang w:bidi="ar-AE"/>
        </w:rPr>
        <w:t>الفنون الحديثة والمعاصرة من العالم الجنوبي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>، وكذلك الحدث الأبرز لمحبي اقتناء الأعمال المتميزة من تلك الفنون</w:t>
      </w:r>
      <w:r w:rsidRPr="008436B4">
        <w:rPr>
          <w:rFonts w:ascii="Dubai" w:hAnsi="Dubai" w:cs="Dubai"/>
          <w:sz w:val="28"/>
          <w:szCs w:val="28"/>
          <w:rtl/>
          <w:lang w:bidi="ar-AE"/>
        </w:rPr>
        <w:t xml:space="preserve">. 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>ويضم الحدث عدة أقسام للفنون تشمل</w:t>
      </w:r>
      <w:r w:rsidRPr="008436B4">
        <w:rPr>
          <w:rFonts w:ascii="Dubai" w:hAnsi="Dubai" w:cs="Dubai"/>
          <w:sz w:val="28"/>
          <w:szCs w:val="28"/>
          <w:rtl/>
          <w:lang w:bidi="ar-AE"/>
        </w:rPr>
        <w:t>: المعاصر والحديث وال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>رقمي</w:t>
      </w:r>
      <w:r w:rsidRPr="008436B4">
        <w:rPr>
          <w:rFonts w:ascii="Dubai" w:hAnsi="Dubai" w:cs="Dubai"/>
          <w:sz w:val="28"/>
          <w:szCs w:val="28"/>
          <w:rtl/>
          <w:lang w:bidi="ar-AE"/>
        </w:rPr>
        <w:t>، بالإضافة إلى تكليفات الفنانين السنوية وبرامج مقتني الفنون و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 xml:space="preserve">برنامجه التثقيفي </w:t>
      </w:r>
      <w:r w:rsidRPr="008436B4">
        <w:rPr>
          <w:rFonts w:ascii="Dubai" w:hAnsi="Dubai" w:cs="Dubai"/>
          <w:sz w:val="28"/>
          <w:szCs w:val="28"/>
          <w:rtl/>
          <w:lang w:bidi="ar-AE"/>
        </w:rPr>
        <w:t>على مدار العام</w:t>
      </w:r>
      <w:r w:rsidRPr="008436B4">
        <w:rPr>
          <w:rFonts w:ascii="Dubai" w:hAnsi="Dubai" w:cs="Dubai" w:hint="cs"/>
          <w:sz w:val="28"/>
          <w:szCs w:val="28"/>
          <w:rtl/>
          <w:lang w:bidi="ar-AE"/>
        </w:rPr>
        <w:t xml:space="preserve">. </w:t>
      </w:r>
    </w:p>
    <w:p w14:paraId="48327ABC" w14:textId="0076713D" w:rsidR="009B7682" w:rsidRPr="009B7682" w:rsidRDefault="009B7682" w:rsidP="009B7682">
      <w:pPr>
        <w:bidi/>
        <w:spacing w:line="276" w:lineRule="auto"/>
        <w:jc w:val="center"/>
        <w:rPr>
          <w:rFonts w:ascii="Dubai" w:hAnsi="Dubai" w:cs="Dubai"/>
          <w:b/>
          <w:bCs/>
          <w:sz w:val="28"/>
          <w:szCs w:val="28"/>
          <w:lang w:bidi="ar-AE"/>
        </w:rPr>
      </w:pPr>
      <w:r w:rsidRPr="009B7682">
        <w:rPr>
          <w:rFonts w:ascii="Dubai" w:hAnsi="Dubai" w:cs="Dubai"/>
          <w:b/>
          <w:bCs/>
          <w:sz w:val="28"/>
          <w:szCs w:val="28"/>
          <w:rtl/>
          <w:lang w:bidi="ar-AE"/>
        </w:rPr>
        <w:t>-</w:t>
      </w:r>
      <w:r w:rsidRPr="009B7682">
        <w:rPr>
          <w:rFonts w:ascii="Dubai" w:hAnsi="Dubai" w:cs="Dubai" w:hint="cs"/>
          <w:b/>
          <w:bCs/>
          <w:sz w:val="28"/>
          <w:szCs w:val="28"/>
          <w:rtl/>
          <w:lang w:bidi="ar-AE"/>
        </w:rPr>
        <w:t>ا</w:t>
      </w:r>
      <w:r w:rsidRPr="009B7682">
        <w:rPr>
          <w:rFonts w:ascii="Dubai" w:hAnsi="Dubai" w:cs="Dubai"/>
          <w:b/>
          <w:bCs/>
          <w:sz w:val="28"/>
          <w:szCs w:val="28"/>
          <w:rtl/>
          <w:lang w:bidi="ar-AE"/>
        </w:rPr>
        <w:t>نتهى-</w:t>
      </w:r>
    </w:p>
    <w:sectPr w:rsidR="009B7682" w:rsidRPr="009B7682" w:rsidSect="00A60E99">
      <w:headerReference w:type="default" r:id="rId11"/>
      <w:footerReference w:type="default" r:id="rId12"/>
      <w:pgSz w:w="12240" w:h="15840"/>
      <w:pgMar w:top="2070" w:right="1440" w:bottom="630" w:left="1418" w:header="720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6F3B" w14:textId="77777777" w:rsidR="002B40CE" w:rsidRDefault="002B40CE" w:rsidP="002D72A9">
      <w:r>
        <w:separator/>
      </w:r>
    </w:p>
  </w:endnote>
  <w:endnote w:type="continuationSeparator" w:id="0">
    <w:p w14:paraId="3DA369E6" w14:textId="77777777" w:rsidR="002B40CE" w:rsidRDefault="002B40CE" w:rsidP="002D72A9">
      <w:r>
        <w:continuationSeparator/>
      </w:r>
    </w:p>
  </w:endnote>
  <w:endnote w:type="continuationNotice" w:id="1">
    <w:p w14:paraId="63610423" w14:textId="77777777" w:rsidR="002B40CE" w:rsidRDefault="002B4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ubai Medium">
    <w:panose1 w:val="00000000000000000000"/>
    <w:charset w:val="00"/>
    <w:family w:val="swiss"/>
    <w:notTrueType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6337" w14:textId="40C028C0" w:rsidR="00F25827" w:rsidRDefault="00F25827">
    <w:pPr>
      <w:pStyle w:val="Footer"/>
      <w:jc w:val="center"/>
    </w:pPr>
    <w:r>
      <w:rPr>
        <w:rFonts w:hint="cs"/>
        <w:rtl/>
      </w:rPr>
      <w:t>-</w:t>
    </w:r>
    <w:sdt>
      <w:sdtPr>
        <w:id w:val="10702300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0AE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sdtContent>
    </w:sdt>
  </w:p>
  <w:p w14:paraId="599DED40" w14:textId="77777777" w:rsidR="00F25827" w:rsidRDefault="00F25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4835" w14:textId="77777777" w:rsidR="002B40CE" w:rsidRDefault="002B40CE" w:rsidP="002D72A9">
      <w:r>
        <w:separator/>
      </w:r>
    </w:p>
  </w:footnote>
  <w:footnote w:type="continuationSeparator" w:id="0">
    <w:p w14:paraId="1C7C034C" w14:textId="77777777" w:rsidR="002B40CE" w:rsidRDefault="002B40CE" w:rsidP="002D72A9">
      <w:r>
        <w:continuationSeparator/>
      </w:r>
    </w:p>
  </w:footnote>
  <w:footnote w:type="continuationNotice" w:id="1">
    <w:p w14:paraId="306DC10B" w14:textId="77777777" w:rsidR="002B40CE" w:rsidRDefault="002B4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7FDF" w14:textId="77777777" w:rsidR="00F25827" w:rsidRDefault="00F25827" w:rsidP="00367FF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613ADC" wp14:editId="60B4ED2F">
          <wp:simplePos x="0" y="0"/>
          <wp:positionH relativeFrom="column">
            <wp:posOffset>4233931</wp:posOffset>
          </wp:positionH>
          <wp:positionV relativeFrom="paragraph">
            <wp:posOffset>0</wp:posOffset>
          </wp:positionV>
          <wp:extent cx="1681029" cy="584200"/>
          <wp:effectExtent l="0" t="0" r="0" b="6350"/>
          <wp:wrapNone/>
          <wp:docPr id="1314093972" name="Picture 1314093972" descr="Picture 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096" cy="59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58CF56" wp14:editId="2B10DB8E">
          <wp:extent cx="1332253" cy="584200"/>
          <wp:effectExtent l="0" t="0" r="1270" b="6350"/>
          <wp:docPr id="14605717" name="Picture 14605717" descr="Picture 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721" cy="60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14BB031D"/>
    <w:multiLevelType w:val="hybridMultilevel"/>
    <w:tmpl w:val="5178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568A"/>
    <w:multiLevelType w:val="hybridMultilevel"/>
    <w:tmpl w:val="706E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00E1F"/>
    <w:multiLevelType w:val="hybridMultilevel"/>
    <w:tmpl w:val="9834B268"/>
    <w:lvl w:ilvl="0" w:tplc="EBCA2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235DC"/>
    <w:multiLevelType w:val="hybridMultilevel"/>
    <w:tmpl w:val="FD46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696F"/>
    <w:multiLevelType w:val="hybridMultilevel"/>
    <w:tmpl w:val="9E7C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536A5"/>
    <w:multiLevelType w:val="hybridMultilevel"/>
    <w:tmpl w:val="441A1678"/>
    <w:lvl w:ilvl="0" w:tplc="AF48D428">
      <w:start w:val="13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6E4"/>
    <w:multiLevelType w:val="hybridMultilevel"/>
    <w:tmpl w:val="9E02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7BFF"/>
    <w:multiLevelType w:val="hybridMultilevel"/>
    <w:tmpl w:val="7A1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D7C36"/>
    <w:multiLevelType w:val="hybridMultilevel"/>
    <w:tmpl w:val="DF2A0C5A"/>
    <w:lvl w:ilvl="0" w:tplc="2EACEC82">
      <w:numFmt w:val="bullet"/>
      <w:lvlText w:val="-"/>
      <w:lvlJc w:val="left"/>
      <w:pPr>
        <w:ind w:left="720" w:hanging="360"/>
      </w:pPr>
      <w:rPr>
        <w:rFonts w:ascii="Dubai Medium" w:eastAsia="Calibri" w:hAnsi="Dubai Medium" w:cs="Dubai Med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758F"/>
    <w:multiLevelType w:val="hybridMultilevel"/>
    <w:tmpl w:val="9EBE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301B"/>
    <w:multiLevelType w:val="hybridMultilevel"/>
    <w:tmpl w:val="5E9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5C59"/>
    <w:multiLevelType w:val="hybridMultilevel"/>
    <w:tmpl w:val="3836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D71DD"/>
    <w:multiLevelType w:val="hybridMultilevel"/>
    <w:tmpl w:val="F87A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1DFA"/>
    <w:multiLevelType w:val="hybridMultilevel"/>
    <w:tmpl w:val="B8BA412A"/>
    <w:lvl w:ilvl="0" w:tplc="578603C4"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0EF8"/>
    <w:multiLevelType w:val="hybridMultilevel"/>
    <w:tmpl w:val="AE5A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57DDC"/>
    <w:multiLevelType w:val="multilevel"/>
    <w:tmpl w:val="45505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7629C9"/>
    <w:multiLevelType w:val="hybridMultilevel"/>
    <w:tmpl w:val="A0B6EA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E18CB"/>
    <w:multiLevelType w:val="multilevel"/>
    <w:tmpl w:val="CFA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D7924"/>
    <w:multiLevelType w:val="hybridMultilevel"/>
    <w:tmpl w:val="69C8BE72"/>
    <w:lvl w:ilvl="0" w:tplc="C98C9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0D2F"/>
    <w:multiLevelType w:val="hybridMultilevel"/>
    <w:tmpl w:val="EC8A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529E6"/>
    <w:multiLevelType w:val="hybridMultilevel"/>
    <w:tmpl w:val="300EEB7A"/>
    <w:lvl w:ilvl="0" w:tplc="29FC36B6"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24955">
    <w:abstractNumId w:val="16"/>
  </w:num>
  <w:num w:numId="2" w16cid:durableId="685909344">
    <w:abstractNumId w:val="6"/>
  </w:num>
  <w:num w:numId="3" w16cid:durableId="1398750291">
    <w:abstractNumId w:val="15"/>
  </w:num>
  <w:num w:numId="4" w16cid:durableId="2048142511">
    <w:abstractNumId w:val="7"/>
  </w:num>
  <w:num w:numId="5" w16cid:durableId="377750249">
    <w:abstractNumId w:val="9"/>
  </w:num>
  <w:num w:numId="6" w16cid:durableId="432627351">
    <w:abstractNumId w:val="12"/>
  </w:num>
  <w:num w:numId="7" w16cid:durableId="1966740731">
    <w:abstractNumId w:val="0"/>
  </w:num>
  <w:num w:numId="8" w16cid:durableId="1068068999">
    <w:abstractNumId w:val="10"/>
  </w:num>
  <w:num w:numId="9" w16cid:durableId="789469013">
    <w:abstractNumId w:val="5"/>
  </w:num>
  <w:num w:numId="10" w16cid:durableId="451752320">
    <w:abstractNumId w:val="19"/>
  </w:num>
  <w:num w:numId="11" w16cid:durableId="1587231633">
    <w:abstractNumId w:val="20"/>
  </w:num>
  <w:num w:numId="12" w16cid:durableId="1812819874">
    <w:abstractNumId w:val="18"/>
  </w:num>
  <w:num w:numId="13" w16cid:durableId="2026789857">
    <w:abstractNumId w:val="14"/>
  </w:num>
  <w:num w:numId="14" w16cid:durableId="460416529">
    <w:abstractNumId w:val="4"/>
  </w:num>
  <w:num w:numId="15" w16cid:durableId="198081675">
    <w:abstractNumId w:val="8"/>
  </w:num>
  <w:num w:numId="16" w16cid:durableId="354966727">
    <w:abstractNumId w:val="13"/>
  </w:num>
  <w:num w:numId="17" w16cid:durableId="645014394">
    <w:abstractNumId w:val="3"/>
  </w:num>
  <w:num w:numId="18" w16cid:durableId="1207371413">
    <w:abstractNumId w:val="2"/>
  </w:num>
  <w:num w:numId="19" w16cid:durableId="1732345200">
    <w:abstractNumId w:val="1"/>
  </w:num>
  <w:num w:numId="20" w16cid:durableId="962343899">
    <w:abstractNumId w:val="11"/>
  </w:num>
  <w:num w:numId="21" w16cid:durableId="3900846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A7"/>
    <w:rsid w:val="0000090D"/>
    <w:rsid w:val="00001CF5"/>
    <w:rsid w:val="00002823"/>
    <w:rsid w:val="0000489D"/>
    <w:rsid w:val="000049E3"/>
    <w:rsid w:val="00005500"/>
    <w:rsid w:val="00006A72"/>
    <w:rsid w:val="000109DA"/>
    <w:rsid w:val="00010A64"/>
    <w:rsid w:val="00010C7A"/>
    <w:rsid w:val="000123A7"/>
    <w:rsid w:val="0001295F"/>
    <w:rsid w:val="00012A63"/>
    <w:rsid w:val="00014625"/>
    <w:rsid w:val="0001505F"/>
    <w:rsid w:val="00015522"/>
    <w:rsid w:val="00015E1F"/>
    <w:rsid w:val="0001658C"/>
    <w:rsid w:val="00017287"/>
    <w:rsid w:val="000209DA"/>
    <w:rsid w:val="00021081"/>
    <w:rsid w:val="000210AC"/>
    <w:rsid w:val="00021B89"/>
    <w:rsid w:val="00022139"/>
    <w:rsid w:val="000222B2"/>
    <w:rsid w:val="000235F2"/>
    <w:rsid w:val="000254B9"/>
    <w:rsid w:val="000256C6"/>
    <w:rsid w:val="00026B2A"/>
    <w:rsid w:val="00027751"/>
    <w:rsid w:val="00027C23"/>
    <w:rsid w:val="00030794"/>
    <w:rsid w:val="00031AC7"/>
    <w:rsid w:val="00031C1F"/>
    <w:rsid w:val="00031EC6"/>
    <w:rsid w:val="00032BE5"/>
    <w:rsid w:val="00034232"/>
    <w:rsid w:val="000347DB"/>
    <w:rsid w:val="00034FB3"/>
    <w:rsid w:val="00036373"/>
    <w:rsid w:val="00037624"/>
    <w:rsid w:val="00037B44"/>
    <w:rsid w:val="00040579"/>
    <w:rsid w:val="000412B8"/>
    <w:rsid w:val="00043304"/>
    <w:rsid w:val="000436E8"/>
    <w:rsid w:val="0004394E"/>
    <w:rsid w:val="0004456E"/>
    <w:rsid w:val="000448FE"/>
    <w:rsid w:val="00044CE2"/>
    <w:rsid w:val="0004737B"/>
    <w:rsid w:val="000506CF"/>
    <w:rsid w:val="00051E45"/>
    <w:rsid w:val="00051FB5"/>
    <w:rsid w:val="000520C6"/>
    <w:rsid w:val="000521AD"/>
    <w:rsid w:val="00053603"/>
    <w:rsid w:val="00053EB7"/>
    <w:rsid w:val="000566E2"/>
    <w:rsid w:val="000573A2"/>
    <w:rsid w:val="000579F5"/>
    <w:rsid w:val="000609F4"/>
    <w:rsid w:val="00060DB3"/>
    <w:rsid w:val="00061A15"/>
    <w:rsid w:val="00061E1E"/>
    <w:rsid w:val="000626DB"/>
    <w:rsid w:val="00063E6B"/>
    <w:rsid w:val="00064230"/>
    <w:rsid w:val="00064D5F"/>
    <w:rsid w:val="00065554"/>
    <w:rsid w:val="00065CA9"/>
    <w:rsid w:val="0007024F"/>
    <w:rsid w:val="00070C92"/>
    <w:rsid w:val="000722C1"/>
    <w:rsid w:val="0007238F"/>
    <w:rsid w:val="00072824"/>
    <w:rsid w:val="00072FC2"/>
    <w:rsid w:val="000735DE"/>
    <w:rsid w:val="00074357"/>
    <w:rsid w:val="00074367"/>
    <w:rsid w:val="000750F0"/>
    <w:rsid w:val="00075985"/>
    <w:rsid w:val="000765EA"/>
    <w:rsid w:val="00077B48"/>
    <w:rsid w:val="000844DA"/>
    <w:rsid w:val="00084BD4"/>
    <w:rsid w:val="00085818"/>
    <w:rsid w:val="00086E01"/>
    <w:rsid w:val="00087798"/>
    <w:rsid w:val="00091397"/>
    <w:rsid w:val="00091A25"/>
    <w:rsid w:val="00091E99"/>
    <w:rsid w:val="00092399"/>
    <w:rsid w:val="00092A63"/>
    <w:rsid w:val="00092CD7"/>
    <w:rsid w:val="0009438B"/>
    <w:rsid w:val="00094488"/>
    <w:rsid w:val="00094A91"/>
    <w:rsid w:val="00094D7B"/>
    <w:rsid w:val="00095337"/>
    <w:rsid w:val="000958B1"/>
    <w:rsid w:val="00096ABF"/>
    <w:rsid w:val="00096BF1"/>
    <w:rsid w:val="000A0AAA"/>
    <w:rsid w:val="000A2072"/>
    <w:rsid w:val="000A5041"/>
    <w:rsid w:val="000A69E4"/>
    <w:rsid w:val="000A7106"/>
    <w:rsid w:val="000B1EBB"/>
    <w:rsid w:val="000B2B50"/>
    <w:rsid w:val="000B3917"/>
    <w:rsid w:val="000B45F5"/>
    <w:rsid w:val="000B61D4"/>
    <w:rsid w:val="000B6D65"/>
    <w:rsid w:val="000B7464"/>
    <w:rsid w:val="000C1EAE"/>
    <w:rsid w:val="000C2947"/>
    <w:rsid w:val="000C38EC"/>
    <w:rsid w:val="000C47C7"/>
    <w:rsid w:val="000C4819"/>
    <w:rsid w:val="000C55A1"/>
    <w:rsid w:val="000C60B1"/>
    <w:rsid w:val="000C61D8"/>
    <w:rsid w:val="000C7B1E"/>
    <w:rsid w:val="000D081D"/>
    <w:rsid w:val="000D33FE"/>
    <w:rsid w:val="000D3EC6"/>
    <w:rsid w:val="000D4403"/>
    <w:rsid w:val="000D696F"/>
    <w:rsid w:val="000E10D5"/>
    <w:rsid w:val="000E1CD2"/>
    <w:rsid w:val="000E2D80"/>
    <w:rsid w:val="000E41C3"/>
    <w:rsid w:val="000E44B6"/>
    <w:rsid w:val="000E48E5"/>
    <w:rsid w:val="000E7767"/>
    <w:rsid w:val="000F0016"/>
    <w:rsid w:val="000F18F1"/>
    <w:rsid w:val="000F32D9"/>
    <w:rsid w:val="000F4120"/>
    <w:rsid w:val="000F47B5"/>
    <w:rsid w:val="000F4A78"/>
    <w:rsid w:val="000F5896"/>
    <w:rsid w:val="000F7C76"/>
    <w:rsid w:val="000F7DAC"/>
    <w:rsid w:val="000F7EAA"/>
    <w:rsid w:val="00100FE9"/>
    <w:rsid w:val="00102571"/>
    <w:rsid w:val="001029D9"/>
    <w:rsid w:val="001052FB"/>
    <w:rsid w:val="00105497"/>
    <w:rsid w:val="00105729"/>
    <w:rsid w:val="001061B2"/>
    <w:rsid w:val="0010743B"/>
    <w:rsid w:val="001074A3"/>
    <w:rsid w:val="00107C04"/>
    <w:rsid w:val="00110C58"/>
    <w:rsid w:val="00111568"/>
    <w:rsid w:val="001119A3"/>
    <w:rsid w:val="00111C96"/>
    <w:rsid w:val="00112205"/>
    <w:rsid w:val="00112D81"/>
    <w:rsid w:val="00113A69"/>
    <w:rsid w:val="00114D2C"/>
    <w:rsid w:val="00115ADE"/>
    <w:rsid w:val="00115EEB"/>
    <w:rsid w:val="00116808"/>
    <w:rsid w:val="00116868"/>
    <w:rsid w:val="00116F17"/>
    <w:rsid w:val="001171D1"/>
    <w:rsid w:val="0011749D"/>
    <w:rsid w:val="001178F2"/>
    <w:rsid w:val="001210FF"/>
    <w:rsid w:val="0012121C"/>
    <w:rsid w:val="00123042"/>
    <w:rsid w:val="00124CE1"/>
    <w:rsid w:val="001252CA"/>
    <w:rsid w:val="0012666E"/>
    <w:rsid w:val="0012737B"/>
    <w:rsid w:val="0013194C"/>
    <w:rsid w:val="001330E1"/>
    <w:rsid w:val="001334B8"/>
    <w:rsid w:val="00133853"/>
    <w:rsid w:val="00134F67"/>
    <w:rsid w:val="00135A49"/>
    <w:rsid w:val="00136C39"/>
    <w:rsid w:val="0013712E"/>
    <w:rsid w:val="001375B4"/>
    <w:rsid w:val="001378BA"/>
    <w:rsid w:val="00137CBA"/>
    <w:rsid w:val="001414EE"/>
    <w:rsid w:val="00141712"/>
    <w:rsid w:val="0014368B"/>
    <w:rsid w:val="00143A29"/>
    <w:rsid w:val="00143CD9"/>
    <w:rsid w:val="00144EB0"/>
    <w:rsid w:val="00150797"/>
    <w:rsid w:val="0015147B"/>
    <w:rsid w:val="00152732"/>
    <w:rsid w:val="00152F93"/>
    <w:rsid w:val="00154B16"/>
    <w:rsid w:val="001562DB"/>
    <w:rsid w:val="00157862"/>
    <w:rsid w:val="00157C00"/>
    <w:rsid w:val="001652FF"/>
    <w:rsid w:val="001667FA"/>
    <w:rsid w:val="00167550"/>
    <w:rsid w:val="00170726"/>
    <w:rsid w:val="0017168B"/>
    <w:rsid w:val="00171DAA"/>
    <w:rsid w:val="001722AF"/>
    <w:rsid w:val="001726DD"/>
    <w:rsid w:val="00174241"/>
    <w:rsid w:val="0017523A"/>
    <w:rsid w:val="00175D5A"/>
    <w:rsid w:val="00177BEB"/>
    <w:rsid w:val="00180781"/>
    <w:rsid w:val="00180A0B"/>
    <w:rsid w:val="00180B98"/>
    <w:rsid w:val="001812AD"/>
    <w:rsid w:val="00181950"/>
    <w:rsid w:val="00181D05"/>
    <w:rsid w:val="001820C1"/>
    <w:rsid w:val="00182878"/>
    <w:rsid w:val="001856C7"/>
    <w:rsid w:val="0018587C"/>
    <w:rsid w:val="00187A22"/>
    <w:rsid w:val="00191AB7"/>
    <w:rsid w:val="00192468"/>
    <w:rsid w:val="0019248B"/>
    <w:rsid w:val="0019362E"/>
    <w:rsid w:val="001939B5"/>
    <w:rsid w:val="00193B4C"/>
    <w:rsid w:val="00194BC0"/>
    <w:rsid w:val="00194C5F"/>
    <w:rsid w:val="00195688"/>
    <w:rsid w:val="00195B17"/>
    <w:rsid w:val="00196450"/>
    <w:rsid w:val="0019651D"/>
    <w:rsid w:val="00197685"/>
    <w:rsid w:val="00197AA3"/>
    <w:rsid w:val="001A1D24"/>
    <w:rsid w:val="001A1D5E"/>
    <w:rsid w:val="001A233C"/>
    <w:rsid w:val="001A33DE"/>
    <w:rsid w:val="001A3B5C"/>
    <w:rsid w:val="001A3DA3"/>
    <w:rsid w:val="001A600D"/>
    <w:rsid w:val="001B2CB9"/>
    <w:rsid w:val="001B33E0"/>
    <w:rsid w:val="001B419B"/>
    <w:rsid w:val="001B43B1"/>
    <w:rsid w:val="001B472A"/>
    <w:rsid w:val="001B4926"/>
    <w:rsid w:val="001B4E00"/>
    <w:rsid w:val="001B52D9"/>
    <w:rsid w:val="001B569C"/>
    <w:rsid w:val="001B63DA"/>
    <w:rsid w:val="001B659A"/>
    <w:rsid w:val="001C411E"/>
    <w:rsid w:val="001C4677"/>
    <w:rsid w:val="001C4E43"/>
    <w:rsid w:val="001D0ABD"/>
    <w:rsid w:val="001D0E59"/>
    <w:rsid w:val="001D19AD"/>
    <w:rsid w:val="001D30B1"/>
    <w:rsid w:val="001D39C1"/>
    <w:rsid w:val="001D3FD0"/>
    <w:rsid w:val="001D47B8"/>
    <w:rsid w:val="001D4B4B"/>
    <w:rsid w:val="001D4D69"/>
    <w:rsid w:val="001D55AC"/>
    <w:rsid w:val="001D58E8"/>
    <w:rsid w:val="001D5C28"/>
    <w:rsid w:val="001D7789"/>
    <w:rsid w:val="001E03D7"/>
    <w:rsid w:val="001E0A97"/>
    <w:rsid w:val="001E1985"/>
    <w:rsid w:val="001E3B5A"/>
    <w:rsid w:val="001E4C01"/>
    <w:rsid w:val="001E59DE"/>
    <w:rsid w:val="001E6C24"/>
    <w:rsid w:val="001F179A"/>
    <w:rsid w:val="001F1E09"/>
    <w:rsid w:val="001F3BB2"/>
    <w:rsid w:val="001F4BDB"/>
    <w:rsid w:val="001F4CAD"/>
    <w:rsid w:val="001F4D27"/>
    <w:rsid w:val="001F5110"/>
    <w:rsid w:val="001F5511"/>
    <w:rsid w:val="001F6A39"/>
    <w:rsid w:val="001F7720"/>
    <w:rsid w:val="00200F4F"/>
    <w:rsid w:val="00201409"/>
    <w:rsid w:val="00201717"/>
    <w:rsid w:val="002031C5"/>
    <w:rsid w:val="002053F9"/>
    <w:rsid w:val="0020621B"/>
    <w:rsid w:val="0020641A"/>
    <w:rsid w:val="00206FA9"/>
    <w:rsid w:val="00207664"/>
    <w:rsid w:val="00211993"/>
    <w:rsid w:val="00212890"/>
    <w:rsid w:val="00212BA3"/>
    <w:rsid w:val="00212F65"/>
    <w:rsid w:val="00213D56"/>
    <w:rsid w:val="00213E79"/>
    <w:rsid w:val="0021595E"/>
    <w:rsid w:val="002169F5"/>
    <w:rsid w:val="0021735C"/>
    <w:rsid w:val="00217492"/>
    <w:rsid w:val="00217AEA"/>
    <w:rsid w:val="00220189"/>
    <w:rsid w:val="0022253D"/>
    <w:rsid w:val="002227CC"/>
    <w:rsid w:val="00222BA5"/>
    <w:rsid w:val="00222ECB"/>
    <w:rsid w:val="00225CEB"/>
    <w:rsid w:val="0022613B"/>
    <w:rsid w:val="0022694A"/>
    <w:rsid w:val="00226970"/>
    <w:rsid w:val="0022715F"/>
    <w:rsid w:val="00232E3B"/>
    <w:rsid w:val="0023331C"/>
    <w:rsid w:val="00234CEC"/>
    <w:rsid w:val="00235C70"/>
    <w:rsid w:val="00240C22"/>
    <w:rsid w:val="002411B0"/>
    <w:rsid w:val="00242AE4"/>
    <w:rsid w:val="0024321F"/>
    <w:rsid w:val="0024422D"/>
    <w:rsid w:val="00244FDF"/>
    <w:rsid w:val="002455BE"/>
    <w:rsid w:val="00246655"/>
    <w:rsid w:val="0024696E"/>
    <w:rsid w:val="00250AD3"/>
    <w:rsid w:val="0025157D"/>
    <w:rsid w:val="00252714"/>
    <w:rsid w:val="00252883"/>
    <w:rsid w:val="00252EDE"/>
    <w:rsid w:val="002539D1"/>
    <w:rsid w:val="00253EC6"/>
    <w:rsid w:val="0025479C"/>
    <w:rsid w:val="00254DC7"/>
    <w:rsid w:val="00255D6F"/>
    <w:rsid w:val="002603DA"/>
    <w:rsid w:val="00260B34"/>
    <w:rsid w:val="00261C6E"/>
    <w:rsid w:val="00262489"/>
    <w:rsid w:val="002628CC"/>
    <w:rsid w:val="00265518"/>
    <w:rsid w:val="00265CE9"/>
    <w:rsid w:val="00266176"/>
    <w:rsid w:val="002663A0"/>
    <w:rsid w:val="00266C9A"/>
    <w:rsid w:val="0027005C"/>
    <w:rsid w:val="0027059F"/>
    <w:rsid w:val="002709CD"/>
    <w:rsid w:val="00271991"/>
    <w:rsid w:val="00271E8A"/>
    <w:rsid w:val="0027318E"/>
    <w:rsid w:val="002733AC"/>
    <w:rsid w:val="0027388F"/>
    <w:rsid w:val="0027394F"/>
    <w:rsid w:val="00273BF6"/>
    <w:rsid w:val="002740AD"/>
    <w:rsid w:val="002749C5"/>
    <w:rsid w:val="002749FE"/>
    <w:rsid w:val="00274AD9"/>
    <w:rsid w:val="002755CF"/>
    <w:rsid w:val="00275943"/>
    <w:rsid w:val="00275948"/>
    <w:rsid w:val="00275ED9"/>
    <w:rsid w:val="002762FC"/>
    <w:rsid w:val="00276BA4"/>
    <w:rsid w:val="00277422"/>
    <w:rsid w:val="0027795F"/>
    <w:rsid w:val="002816DC"/>
    <w:rsid w:val="00281BBF"/>
    <w:rsid w:val="0028331B"/>
    <w:rsid w:val="002836D6"/>
    <w:rsid w:val="00284601"/>
    <w:rsid w:val="00284A5D"/>
    <w:rsid w:val="002853AC"/>
    <w:rsid w:val="0028541C"/>
    <w:rsid w:val="0028689E"/>
    <w:rsid w:val="00286B69"/>
    <w:rsid w:val="0028727C"/>
    <w:rsid w:val="002908FA"/>
    <w:rsid w:val="00290B06"/>
    <w:rsid w:val="002914F5"/>
    <w:rsid w:val="00291635"/>
    <w:rsid w:val="002917C9"/>
    <w:rsid w:val="00291B67"/>
    <w:rsid w:val="00292B09"/>
    <w:rsid w:val="00292B7C"/>
    <w:rsid w:val="00295842"/>
    <w:rsid w:val="00295A41"/>
    <w:rsid w:val="00295BCE"/>
    <w:rsid w:val="00295FF0"/>
    <w:rsid w:val="0029695D"/>
    <w:rsid w:val="00296DCF"/>
    <w:rsid w:val="00297963"/>
    <w:rsid w:val="00297B9D"/>
    <w:rsid w:val="002A0D2C"/>
    <w:rsid w:val="002A2317"/>
    <w:rsid w:val="002A2509"/>
    <w:rsid w:val="002A35A9"/>
    <w:rsid w:val="002A3620"/>
    <w:rsid w:val="002A4134"/>
    <w:rsid w:val="002A424B"/>
    <w:rsid w:val="002A4517"/>
    <w:rsid w:val="002A5307"/>
    <w:rsid w:val="002A56A1"/>
    <w:rsid w:val="002A5B57"/>
    <w:rsid w:val="002A61D2"/>
    <w:rsid w:val="002A78F8"/>
    <w:rsid w:val="002A7FFC"/>
    <w:rsid w:val="002B16E1"/>
    <w:rsid w:val="002B1F13"/>
    <w:rsid w:val="002B40CE"/>
    <w:rsid w:val="002B4514"/>
    <w:rsid w:val="002B4AAB"/>
    <w:rsid w:val="002B5057"/>
    <w:rsid w:val="002B7191"/>
    <w:rsid w:val="002C1305"/>
    <w:rsid w:val="002C2840"/>
    <w:rsid w:val="002C59E5"/>
    <w:rsid w:val="002D1B07"/>
    <w:rsid w:val="002D345F"/>
    <w:rsid w:val="002D4478"/>
    <w:rsid w:val="002D4827"/>
    <w:rsid w:val="002D54FD"/>
    <w:rsid w:val="002D6620"/>
    <w:rsid w:val="002D6B91"/>
    <w:rsid w:val="002D72A9"/>
    <w:rsid w:val="002D7CBB"/>
    <w:rsid w:val="002E0B79"/>
    <w:rsid w:val="002E0D7D"/>
    <w:rsid w:val="002E0D98"/>
    <w:rsid w:val="002E11B6"/>
    <w:rsid w:val="002E2312"/>
    <w:rsid w:val="002E3365"/>
    <w:rsid w:val="002E4150"/>
    <w:rsid w:val="002E5D0F"/>
    <w:rsid w:val="002E634D"/>
    <w:rsid w:val="002E68F9"/>
    <w:rsid w:val="002E6990"/>
    <w:rsid w:val="002E6F99"/>
    <w:rsid w:val="002E7105"/>
    <w:rsid w:val="002F0318"/>
    <w:rsid w:val="002F072B"/>
    <w:rsid w:val="002F0DDE"/>
    <w:rsid w:val="002F0FC9"/>
    <w:rsid w:val="002F1D1C"/>
    <w:rsid w:val="002F2AB9"/>
    <w:rsid w:val="002F2FAE"/>
    <w:rsid w:val="002F30D5"/>
    <w:rsid w:val="002F30E0"/>
    <w:rsid w:val="002F374D"/>
    <w:rsid w:val="002F3A60"/>
    <w:rsid w:val="002F4799"/>
    <w:rsid w:val="002F4DB9"/>
    <w:rsid w:val="002F6C59"/>
    <w:rsid w:val="002F787F"/>
    <w:rsid w:val="002F7CFA"/>
    <w:rsid w:val="002F7FB3"/>
    <w:rsid w:val="00303535"/>
    <w:rsid w:val="00303F32"/>
    <w:rsid w:val="003049A7"/>
    <w:rsid w:val="00304F00"/>
    <w:rsid w:val="003051A9"/>
    <w:rsid w:val="00307714"/>
    <w:rsid w:val="00310692"/>
    <w:rsid w:val="00310E42"/>
    <w:rsid w:val="003125BE"/>
    <w:rsid w:val="003132A3"/>
    <w:rsid w:val="003133FB"/>
    <w:rsid w:val="003143A1"/>
    <w:rsid w:val="003143B6"/>
    <w:rsid w:val="00315B57"/>
    <w:rsid w:val="00316CB0"/>
    <w:rsid w:val="00317149"/>
    <w:rsid w:val="003224F1"/>
    <w:rsid w:val="00322A5F"/>
    <w:rsid w:val="0032329C"/>
    <w:rsid w:val="00324B08"/>
    <w:rsid w:val="00324BAB"/>
    <w:rsid w:val="00325017"/>
    <w:rsid w:val="00325286"/>
    <w:rsid w:val="003252A2"/>
    <w:rsid w:val="003269A2"/>
    <w:rsid w:val="00326E2B"/>
    <w:rsid w:val="00327438"/>
    <w:rsid w:val="00330F7E"/>
    <w:rsid w:val="00331D1A"/>
    <w:rsid w:val="0033243F"/>
    <w:rsid w:val="003328F2"/>
    <w:rsid w:val="00332BD4"/>
    <w:rsid w:val="00332FC5"/>
    <w:rsid w:val="00334366"/>
    <w:rsid w:val="00336840"/>
    <w:rsid w:val="00337A62"/>
    <w:rsid w:val="00340146"/>
    <w:rsid w:val="0034042E"/>
    <w:rsid w:val="003417E4"/>
    <w:rsid w:val="00342A59"/>
    <w:rsid w:val="0034389C"/>
    <w:rsid w:val="003459EF"/>
    <w:rsid w:val="00345D4A"/>
    <w:rsid w:val="00346014"/>
    <w:rsid w:val="0034767A"/>
    <w:rsid w:val="00347A9D"/>
    <w:rsid w:val="00347F6F"/>
    <w:rsid w:val="00350C34"/>
    <w:rsid w:val="003517E1"/>
    <w:rsid w:val="00354F0C"/>
    <w:rsid w:val="003550DB"/>
    <w:rsid w:val="0035518F"/>
    <w:rsid w:val="003559EB"/>
    <w:rsid w:val="00355B1B"/>
    <w:rsid w:val="00356470"/>
    <w:rsid w:val="0035736C"/>
    <w:rsid w:val="0035765A"/>
    <w:rsid w:val="0036031D"/>
    <w:rsid w:val="00361A2B"/>
    <w:rsid w:val="00361EF3"/>
    <w:rsid w:val="0036239F"/>
    <w:rsid w:val="003636AE"/>
    <w:rsid w:val="00363A9B"/>
    <w:rsid w:val="00364155"/>
    <w:rsid w:val="003649C3"/>
    <w:rsid w:val="00364E07"/>
    <w:rsid w:val="00365176"/>
    <w:rsid w:val="00366047"/>
    <w:rsid w:val="00366C59"/>
    <w:rsid w:val="00367CDF"/>
    <w:rsid w:val="00367F50"/>
    <w:rsid w:val="00367FF0"/>
    <w:rsid w:val="003705F9"/>
    <w:rsid w:val="00370B5F"/>
    <w:rsid w:val="00371456"/>
    <w:rsid w:val="00372876"/>
    <w:rsid w:val="00375261"/>
    <w:rsid w:val="00376187"/>
    <w:rsid w:val="00376607"/>
    <w:rsid w:val="0038002B"/>
    <w:rsid w:val="00380041"/>
    <w:rsid w:val="00382E54"/>
    <w:rsid w:val="0038466C"/>
    <w:rsid w:val="003847B9"/>
    <w:rsid w:val="00384889"/>
    <w:rsid w:val="00385CBD"/>
    <w:rsid w:val="0038669B"/>
    <w:rsid w:val="003872A1"/>
    <w:rsid w:val="00391301"/>
    <w:rsid w:val="00393887"/>
    <w:rsid w:val="00393D04"/>
    <w:rsid w:val="003946C9"/>
    <w:rsid w:val="0039738F"/>
    <w:rsid w:val="003A16A5"/>
    <w:rsid w:val="003A16A7"/>
    <w:rsid w:val="003A1ED1"/>
    <w:rsid w:val="003A2211"/>
    <w:rsid w:val="003A2EEC"/>
    <w:rsid w:val="003A30EE"/>
    <w:rsid w:val="003A6D40"/>
    <w:rsid w:val="003A6E5E"/>
    <w:rsid w:val="003B1014"/>
    <w:rsid w:val="003B4468"/>
    <w:rsid w:val="003B58DD"/>
    <w:rsid w:val="003B5AB0"/>
    <w:rsid w:val="003B748F"/>
    <w:rsid w:val="003C1593"/>
    <w:rsid w:val="003C1C4C"/>
    <w:rsid w:val="003C203B"/>
    <w:rsid w:val="003C2864"/>
    <w:rsid w:val="003C6BC3"/>
    <w:rsid w:val="003D15F2"/>
    <w:rsid w:val="003D39FA"/>
    <w:rsid w:val="003D3D4C"/>
    <w:rsid w:val="003D41FB"/>
    <w:rsid w:val="003D45AA"/>
    <w:rsid w:val="003D46DF"/>
    <w:rsid w:val="003D4A9E"/>
    <w:rsid w:val="003D4D6C"/>
    <w:rsid w:val="003D574A"/>
    <w:rsid w:val="003D6574"/>
    <w:rsid w:val="003D7592"/>
    <w:rsid w:val="003D7C25"/>
    <w:rsid w:val="003D7E70"/>
    <w:rsid w:val="003E0CAF"/>
    <w:rsid w:val="003E1BFE"/>
    <w:rsid w:val="003E7A1F"/>
    <w:rsid w:val="003F0220"/>
    <w:rsid w:val="003F07E2"/>
    <w:rsid w:val="003F1EB4"/>
    <w:rsid w:val="003F652D"/>
    <w:rsid w:val="003F7556"/>
    <w:rsid w:val="003F777A"/>
    <w:rsid w:val="003F7BDE"/>
    <w:rsid w:val="003F7BF9"/>
    <w:rsid w:val="003F7C4C"/>
    <w:rsid w:val="004000DA"/>
    <w:rsid w:val="004000DE"/>
    <w:rsid w:val="0040392C"/>
    <w:rsid w:val="00405254"/>
    <w:rsid w:val="00406459"/>
    <w:rsid w:val="0040661C"/>
    <w:rsid w:val="00406647"/>
    <w:rsid w:val="00407497"/>
    <w:rsid w:val="00407AF0"/>
    <w:rsid w:val="00410C9A"/>
    <w:rsid w:val="00410CA5"/>
    <w:rsid w:val="00412334"/>
    <w:rsid w:val="00412497"/>
    <w:rsid w:val="00412D6F"/>
    <w:rsid w:val="004136C2"/>
    <w:rsid w:val="00413FD1"/>
    <w:rsid w:val="00414298"/>
    <w:rsid w:val="00416DF3"/>
    <w:rsid w:val="00420061"/>
    <w:rsid w:val="00420B63"/>
    <w:rsid w:val="00422118"/>
    <w:rsid w:val="00422E35"/>
    <w:rsid w:val="00424784"/>
    <w:rsid w:val="00424D8A"/>
    <w:rsid w:val="004259FE"/>
    <w:rsid w:val="00425B9C"/>
    <w:rsid w:val="00426947"/>
    <w:rsid w:val="00426DC5"/>
    <w:rsid w:val="00430084"/>
    <w:rsid w:val="00430BC5"/>
    <w:rsid w:val="004313B2"/>
    <w:rsid w:val="004315EC"/>
    <w:rsid w:val="004321B4"/>
    <w:rsid w:val="004321BB"/>
    <w:rsid w:val="004329C5"/>
    <w:rsid w:val="00432DF6"/>
    <w:rsid w:val="004343AA"/>
    <w:rsid w:val="0043457C"/>
    <w:rsid w:val="00436078"/>
    <w:rsid w:val="00436A9B"/>
    <w:rsid w:val="0043705E"/>
    <w:rsid w:val="00437A0B"/>
    <w:rsid w:val="00440330"/>
    <w:rsid w:val="00441514"/>
    <w:rsid w:val="0044450E"/>
    <w:rsid w:val="004449E0"/>
    <w:rsid w:val="00445C59"/>
    <w:rsid w:val="004473C4"/>
    <w:rsid w:val="004508C5"/>
    <w:rsid w:val="00450F3B"/>
    <w:rsid w:val="004536A8"/>
    <w:rsid w:val="0045468A"/>
    <w:rsid w:val="004550C5"/>
    <w:rsid w:val="004560E4"/>
    <w:rsid w:val="004566F1"/>
    <w:rsid w:val="00457A25"/>
    <w:rsid w:val="00460E5E"/>
    <w:rsid w:val="00463315"/>
    <w:rsid w:val="0046487C"/>
    <w:rsid w:val="004649F2"/>
    <w:rsid w:val="00464F9E"/>
    <w:rsid w:val="00465E3E"/>
    <w:rsid w:val="00467A0E"/>
    <w:rsid w:val="0047045B"/>
    <w:rsid w:val="004751A9"/>
    <w:rsid w:val="00475602"/>
    <w:rsid w:val="004756DD"/>
    <w:rsid w:val="004770A7"/>
    <w:rsid w:val="0047729C"/>
    <w:rsid w:val="00480308"/>
    <w:rsid w:val="00480480"/>
    <w:rsid w:val="0048155F"/>
    <w:rsid w:val="00481A7A"/>
    <w:rsid w:val="00481C43"/>
    <w:rsid w:val="00482D64"/>
    <w:rsid w:val="004831BE"/>
    <w:rsid w:val="00483895"/>
    <w:rsid w:val="004838B6"/>
    <w:rsid w:val="00484F6E"/>
    <w:rsid w:val="00485CEE"/>
    <w:rsid w:val="00485F71"/>
    <w:rsid w:val="004868F6"/>
    <w:rsid w:val="00487292"/>
    <w:rsid w:val="00490440"/>
    <w:rsid w:val="004915E9"/>
    <w:rsid w:val="004916B6"/>
    <w:rsid w:val="00491867"/>
    <w:rsid w:val="00492245"/>
    <w:rsid w:val="00492452"/>
    <w:rsid w:val="004924BD"/>
    <w:rsid w:val="004928C9"/>
    <w:rsid w:val="00493C17"/>
    <w:rsid w:val="00494416"/>
    <w:rsid w:val="00494813"/>
    <w:rsid w:val="004948EF"/>
    <w:rsid w:val="00495B35"/>
    <w:rsid w:val="00496241"/>
    <w:rsid w:val="00497527"/>
    <w:rsid w:val="004A006D"/>
    <w:rsid w:val="004A00DF"/>
    <w:rsid w:val="004A0810"/>
    <w:rsid w:val="004A11C3"/>
    <w:rsid w:val="004A34B7"/>
    <w:rsid w:val="004A3773"/>
    <w:rsid w:val="004A4708"/>
    <w:rsid w:val="004A4CEF"/>
    <w:rsid w:val="004A5A12"/>
    <w:rsid w:val="004A7422"/>
    <w:rsid w:val="004A7BAB"/>
    <w:rsid w:val="004B09B0"/>
    <w:rsid w:val="004B0CE9"/>
    <w:rsid w:val="004B0D53"/>
    <w:rsid w:val="004B15FA"/>
    <w:rsid w:val="004B2AE2"/>
    <w:rsid w:val="004B2CEB"/>
    <w:rsid w:val="004B39CB"/>
    <w:rsid w:val="004B3C39"/>
    <w:rsid w:val="004B3C75"/>
    <w:rsid w:val="004B422B"/>
    <w:rsid w:val="004B5B8C"/>
    <w:rsid w:val="004B63CA"/>
    <w:rsid w:val="004C001F"/>
    <w:rsid w:val="004C0884"/>
    <w:rsid w:val="004C3718"/>
    <w:rsid w:val="004C4BE2"/>
    <w:rsid w:val="004D0D85"/>
    <w:rsid w:val="004D0EC3"/>
    <w:rsid w:val="004D1C17"/>
    <w:rsid w:val="004D2130"/>
    <w:rsid w:val="004D5B45"/>
    <w:rsid w:val="004D5EA4"/>
    <w:rsid w:val="004D7055"/>
    <w:rsid w:val="004D7BAA"/>
    <w:rsid w:val="004D7E23"/>
    <w:rsid w:val="004E152D"/>
    <w:rsid w:val="004E1CD8"/>
    <w:rsid w:val="004E2AAC"/>
    <w:rsid w:val="004E3374"/>
    <w:rsid w:val="004E4667"/>
    <w:rsid w:val="004E576B"/>
    <w:rsid w:val="004E5790"/>
    <w:rsid w:val="004E6668"/>
    <w:rsid w:val="004F0072"/>
    <w:rsid w:val="004F131C"/>
    <w:rsid w:val="004F1CA4"/>
    <w:rsid w:val="004F25FD"/>
    <w:rsid w:val="004F2A58"/>
    <w:rsid w:val="004F31DA"/>
    <w:rsid w:val="004F3FAE"/>
    <w:rsid w:val="004F688F"/>
    <w:rsid w:val="004F6CFE"/>
    <w:rsid w:val="004F718C"/>
    <w:rsid w:val="0050019E"/>
    <w:rsid w:val="00500D23"/>
    <w:rsid w:val="00500FD8"/>
    <w:rsid w:val="005035E5"/>
    <w:rsid w:val="005035EE"/>
    <w:rsid w:val="00504EE2"/>
    <w:rsid w:val="00506AA1"/>
    <w:rsid w:val="005074A0"/>
    <w:rsid w:val="005074F3"/>
    <w:rsid w:val="00507649"/>
    <w:rsid w:val="00510812"/>
    <w:rsid w:val="00512174"/>
    <w:rsid w:val="005126AE"/>
    <w:rsid w:val="00512C45"/>
    <w:rsid w:val="005133B1"/>
    <w:rsid w:val="00520A70"/>
    <w:rsid w:val="00522391"/>
    <w:rsid w:val="00524B12"/>
    <w:rsid w:val="00525EC0"/>
    <w:rsid w:val="00526B69"/>
    <w:rsid w:val="00526EA9"/>
    <w:rsid w:val="00527DAC"/>
    <w:rsid w:val="00530034"/>
    <w:rsid w:val="00530098"/>
    <w:rsid w:val="0053084F"/>
    <w:rsid w:val="00530D10"/>
    <w:rsid w:val="0053106D"/>
    <w:rsid w:val="005332AF"/>
    <w:rsid w:val="0053368E"/>
    <w:rsid w:val="005342FF"/>
    <w:rsid w:val="00536E6F"/>
    <w:rsid w:val="00537188"/>
    <w:rsid w:val="00543169"/>
    <w:rsid w:val="0054558F"/>
    <w:rsid w:val="005502A8"/>
    <w:rsid w:val="00550672"/>
    <w:rsid w:val="0055156F"/>
    <w:rsid w:val="005516C3"/>
    <w:rsid w:val="005525A4"/>
    <w:rsid w:val="00552784"/>
    <w:rsid w:val="00552E37"/>
    <w:rsid w:val="00553847"/>
    <w:rsid w:val="00553C6A"/>
    <w:rsid w:val="00554C5C"/>
    <w:rsid w:val="0055580D"/>
    <w:rsid w:val="00556422"/>
    <w:rsid w:val="00556BDC"/>
    <w:rsid w:val="00556C6A"/>
    <w:rsid w:val="00556F07"/>
    <w:rsid w:val="00557343"/>
    <w:rsid w:val="00557837"/>
    <w:rsid w:val="00557C9C"/>
    <w:rsid w:val="00557CFA"/>
    <w:rsid w:val="005600BF"/>
    <w:rsid w:val="00560C7A"/>
    <w:rsid w:val="00560FE3"/>
    <w:rsid w:val="00561019"/>
    <w:rsid w:val="00561D78"/>
    <w:rsid w:val="0056585B"/>
    <w:rsid w:val="005667A6"/>
    <w:rsid w:val="0056782B"/>
    <w:rsid w:val="005678D5"/>
    <w:rsid w:val="005701B8"/>
    <w:rsid w:val="00570453"/>
    <w:rsid w:val="00570A4E"/>
    <w:rsid w:val="005718A6"/>
    <w:rsid w:val="00572D0F"/>
    <w:rsid w:val="0057362D"/>
    <w:rsid w:val="00573C98"/>
    <w:rsid w:val="00574195"/>
    <w:rsid w:val="0057490D"/>
    <w:rsid w:val="00574C03"/>
    <w:rsid w:val="00575AB7"/>
    <w:rsid w:val="005816E0"/>
    <w:rsid w:val="005818DF"/>
    <w:rsid w:val="00585B44"/>
    <w:rsid w:val="00586547"/>
    <w:rsid w:val="00586BB4"/>
    <w:rsid w:val="00587B12"/>
    <w:rsid w:val="00587DE1"/>
    <w:rsid w:val="00587E2E"/>
    <w:rsid w:val="00587ECB"/>
    <w:rsid w:val="00591661"/>
    <w:rsid w:val="00591B48"/>
    <w:rsid w:val="0059431A"/>
    <w:rsid w:val="00594410"/>
    <w:rsid w:val="00594D36"/>
    <w:rsid w:val="005954F6"/>
    <w:rsid w:val="00595AA1"/>
    <w:rsid w:val="00595F55"/>
    <w:rsid w:val="005965FB"/>
    <w:rsid w:val="00596D6F"/>
    <w:rsid w:val="00596FED"/>
    <w:rsid w:val="005A15DA"/>
    <w:rsid w:val="005A19CA"/>
    <w:rsid w:val="005A1FBD"/>
    <w:rsid w:val="005A30D1"/>
    <w:rsid w:val="005A3320"/>
    <w:rsid w:val="005A499E"/>
    <w:rsid w:val="005A68FC"/>
    <w:rsid w:val="005A6E6B"/>
    <w:rsid w:val="005A7628"/>
    <w:rsid w:val="005A7C3C"/>
    <w:rsid w:val="005B256A"/>
    <w:rsid w:val="005B37CA"/>
    <w:rsid w:val="005B3991"/>
    <w:rsid w:val="005B54E9"/>
    <w:rsid w:val="005B7745"/>
    <w:rsid w:val="005C199A"/>
    <w:rsid w:val="005C2C84"/>
    <w:rsid w:val="005C4B98"/>
    <w:rsid w:val="005C4BAF"/>
    <w:rsid w:val="005C5A73"/>
    <w:rsid w:val="005C5BC4"/>
    <w:rsid w:val="005C73B0"/>
    <w:rsid w:val="005C765F"/>
    <w:rsid w:val="005D10E2"/>
    <w:rsid w:val="005D2744"/>
    <w:rsid w:val="005D35AA"/>
    <w:rsid w:val="005D4E3D"/>
    <w:rsid w:val="005D63D7"/>
    <w:rsid w:val="005D66FC"/>
    <w:rsid w:val="005D6749"/>
    <w:rsid w:val="005E0ACF"/>
    <w:rsid w:val="005E10B8"/>
    <w:rsid w:val="005E3262"/>
    <w:rsid w:val="005E3320"/>
    <w:rsid w:val="005E343E"/>
    <w:rsid w:val="005E40F0"/>
    <w:rsid w:val="005E509B"/>
    <w:rsid w:val="005E50A1"/>
    <w:rsid w:val="005E5578"/>
    <w:rsid w:val="005E78C2"/>
    <w:rsid w:val="005E7AC9"/>
    <w:rsid w:val="005F062F"/>
    <w:rsid w:val="005F2324"/>
    <w:rsid w:val="005F31C4"/>
    <w:rsid w:val="005F3ADA"/>
    <w:rsid w:val="005F4E71"/>
    <w:rsid w:val="005F578B"/>
    <w:rsid w:val="005F5F2A"/>
    <w:rsid w:val="005F791B"/>
    <w:rsid w:val="005F7FC3"/>
    <w:rsid w:val="00600C5B"/>
    <w:rsid w:val="00600DD3"/>
    <w:rsid w:val="00601630"/>
    <w:rsid w:val="00603C53"/>
    <w:rsid w:val="00605934"/>
    <w:rsid w:val="00607738"/>
    <w:rsid w:val="006077CE"/>
    <w:rsid w:val="00607BB9"/>
    <w:rsid w:val="0061120A"/>
    <w:rsid w:val="00612939"/>
    <w:rsid w:val="006143AD"/>
    <w:rsid w:val="0061676D"/>
    <w:rsid w:val="006174FD"/>
    <w:rsid w:val="00620BFC"/>
    <w:rsid w:val="006215A1"/>
    <w:rsid w:val="006219E2"/>
    <w:rsid w:val="00622D47"/>
    <w:rsid w:val="006233B3"/>
    <w:rsid w:val="0062402E"/>
    <w:rsid w:val="00624CC0"/>
    <w:rsid w:val="00630A4D"/>
    <w:rsid w:val="00630FF1"/>
    <w:rsid w:val="006312E7"/>
    <w:rsid w:val="0063167E"/>
    <w:rsid w:val="00631927"/>
    <w:rsid w:val="00634C65"/>
    <w:rsid w:val="00635B31"/>
    <w:rsid w:val="00635E16"/>
    <w:rsid w:val="0063639A"/>
    <w:rsid w:val="0063671A"/>
    <w:rsid w:val="0063707A"/>
    <w:rsid w:val="00637414"/>
    <w:rsid w:val="00637617"/>
    <w:rsid w:val="006378CB"/>
    <w:rsid w:val="00641522"/>
    <w:rsid w:val="00641E88"/>
    <w:rsid w:val="00643296"/>
    <w:rsid w:val="0064547C"/>
    <w:rsid w:val="006458B3"/>
    <w:rsid w:val="00645F61"/>
    <w:rsid w:val="00651FE3"/>
    <w:rsid w:val="00652AD0"/>
    <w:rsid w:val="00652B1D"/>
    <w:rsid w:val="00652D51"/>
    <w:rsid w:val="00652F29"/>
    <w:rsid w:val="00654062"/>
    <w:rsid w:val="00654BB3"/>
    <w:rsid w:val="0065562B"/>
    <w:rsid w:val="00656E52"/>
    <w:rsid w:val="00657959"/>
    <w:rsid w:val="00660148"/>
    <w:rsid w:val="006607F2"/>
    <w:rsid w:val="0066120B"/>
    <w:rsid w:val="006620AC"/>
    <w:rsid w:val="00662703"/>
    <w:rsid w:val="00663070"/>
    <w:rsid w:val="006640A6"/>
    <w:rsid w:val="00665108"/>
    <w:rsid w:val="00665ECE"/>
    <w:rsid w:val="00666390"/>
    <w:rsid w:val="006674D8"/>
    <w:rsid w:val="00670127"/>
    <w:rsid w:val="00671C87"/>
    <w:rsid w:val="00674A7C"/>
    <w:rsid w:val="00677211"/>
    <w:rsid w:val="006800AC"/>
    <w:rsid w:val="00680D7D"/>
    <w:rsid w:val="00680F74"/>
    <w:rsid w:val="006812B2"/>
    <w:rsid w:val="00682020"/>
    <w:rsid w:val="006830A1"/>
    <w:rsid w:val="00683404"/>
    <w:rsid w:val="00684434"/>
    <w:rsid w:val="006852A0"/>
    <w:rsid w:val="00685D37"/>
    <w:rsid w:val="006865CD"/>
    <w:rsid w:val="006868B8"/>
    <w:rsid w:val="006901F6"/>
    <w:rsid w:val="0069129C"/>
    <w:rsid w:val="0069176D"/>
    <w:rsid w:val="006922D8"/>
    <w:rsid w:val="006926F9"/>
    <w:rsid w:val="0069285D"/>
    <w:rsid w:val="00692882"/>
    <w:rsid w:val="00693DA4"/>
    <w:rsid w:val="0069445F"/>
    <w:rsid w:val="00695B6F"/>
    <w:rsid w:val="00696409"/>
    <w:rsid w:val="006974B5"/>
    <w:rsid w:val="00697570"/>
    <w:rsid w:val="00697C52"/>
    <w:rsid w:val="006A02CB"/>
    <w:rsid w:val="006A04F4"/>
    <w:rsid w:val="006A0628"/>
    <w:rsid w:val="006A0B8A"/>
    <w:rsid w:val="006A1D9D"/>
    <w:rsid w:val="006A2527"/>
    <w:rsid w:val="006A2C94"/>
    <w:rsid w:val="006A2D6A"/>
    <w:rsid w:val="006A3A17"/>
    <w:rsid w:val="006A51C1"/>
    <w:rsid w:val="006A5296"/>
    <w:rsid w:val="006A5670"/>
    <w:rsid w:val="006A5719"/>
    <w:rsid w:val="006A7E52"/>
    <w:rsid w:val="006B0F5F"/>
    <w:rsid w:val="006B20BB"/>
    <w:rsid w:val="006B214E"/>
    <w:rsid w:val="006B2BE5"/>
    <w:rsid w:val="006B3329"/>
    <w:rsid w:val="006B53F1"/>
    <w:rsid w:val="006B6689"/>
    <w:rsid w:val="006B6A39"/>
    <w:rsid w:val="006B6EC1"/>
    <w:rsid w:val="006B6F18"/>
    <w:rsid w:val="006B73A4"/>
    <w:rsid w:val="006B7B74"/>
    <w:rsid w:val="006C1517"/>
    <w:rsid w:val="006C1BF5"/>
    <w:rsid w:val="006C28A6"/>
    <w:rsid w:val="006C49EC"/>
    <w:rsid w:val="006C4ADE"/>
    <w:rsid w:val="006C568F"/>
    <w:rsid w:val="006C62C6"/>
    <w:rsid w:val="006C6B9B"/>
    <w:rsid w:val="006C6ED0"/>
    <w:rsid w:val="006C6F9C"/>
    <w:rsid w:val="006D09F8"/>
    <w:rsid w:val="006D0BBC"/>
    <w:rsid w:val="006D0FCD"/>
    <w:rsid w:val="006D1332"/>
    <w:rsid w:val="006D3C0C"/>
    <w:rsid w:val="006D4CC1"/>
    <w:rsid w:val="006D5415"/>
    <w:rsid w:val="006E05FC"/>
    <w:rsid w:val="006E3A62"/>
    <w:rsid w:val="006E4334"/>
    <w:rsid w:val="006E49E7"/>
    <w:rsid w:val="006E4B10"/>
    <w:rsid w:val="006E54E9"/>
    <w:rsid w:val="006E5A7E"/>
    <w:rsid w:val="006E5C5E"/>
    <w:rsid w:val="006E5DE5"/>
    <w:rsid w:val="006E6D97"/>
    <w:rsid w:val="006E720F"/>
    <w:rsid w:val="006F01F6"/>
    <w:rsid w:val="006F076A"/>
    <w:rsid w:val="006F2CE1"/>
    <w:rsid w:val="006F4784"/>
    <w:rsid w:val="006F4E66"/>
    <w:rsid w:val="006F6175"/>
    <w:rsid w:val="006F65B3"/>
    <w:rsid w:val="006F6E37"/>
    <w:rsid w:val="006F6FEA"/>
    <w:rsid w:val="007027BF"/>
    <w:rsid w:val="007046E0"/>
    <w:rsid w:val="00704898"/>
    <w:rsid w:val="00706A09"/>
    <w:rsid w:val="0070702A"/>
    <w:rsid w:val="00707732"/>
    <w:rsid w:val="00707F97"/>
    <w:rsid w:val="007112DB"/>
    <w:rsid w:val="00712914"/>
    <w:rsid w:val="00713C18"/>
    <w:rsid w:val="007164E9"/>
    <w:rsid w:val="00716518"/>
    <w:rsid w:val="00716A5C"/>
    <w:rsid w:val="0071771A"/>
    <w:rsid w:val="00717BC1"/>
    <w:rsid w:val="00720AAC"/>
    <w:rsid w:val="007219B2"/>
    <w:rsid w:val="00722946"/>
    <w:rsid w:val="007265F2"/>
    <w:rsid w:val="00727A1B"/>
    <w:rsid w:val="00731DF5"/>
    <w:rsid w:val="00732B85"/>
    <w:rsid w:val="00733014"/>
    <w:rsid w:val="00733661"/>
    <w:rsid w:val="007344F6"/>
    <w:rsid w:val="00734AD8"/>
    <w:rsid w:val="00737F73"/>
    <w:rsid w:val="00740DFE"/>
    <w:rsid w:val="00746444"/>
    <w:rsid w:val="00747440"/>
    <w:rsid w:val="00750A39"/>
    <w:rsid w:val="007514D7"/>
    <w:rsid w:val="00752593"/>
    <w:rsid w:val="0075301F"/>
    <w:rsid w:val="00753AA2"/>
    <w:rsid w:val="00754739"/>
    <w:rsid w:val="00755181"/>
    <w:rsid w:val="00755311"/>
    <w:rsid w:val="00755353"/>
    <w:rsid w:val="007557B8"/>
    <w:rsid w:val="00755C64"/>
    <w:rsid w:val="00756932"/>
    <w:rsid w:val="007569A5"/>
    <w:rsid w:val="00756FEC"/>
    <w:rsid w:val="00760D9F"/>
    <w:rsid w:val="00760E28"/>
    <w:rsid w:val="00762013"/>
    <w:rsid w:val="00762331"/>
    <w:rsid w:val="00763616"/>
    <w:rsid w:val="00765C68"/>
    <w:rsid w:val="0077073C"/>
    <w:rsid w:val="0077235A"/>
    <w:rsid w:val="00772ED0"/>
    <w:rsid w:val="007730AE"/>
    <w:rsid w:val="00774034"/>
    <w:rsid w:val="007743D5"/>
    <w:rsid w:val="00774B8F"/>
    <w:rsid w:val="00774D4D"/>
    <w:rsid w:val="00776DFC"/>
    <w:rsid w:val="00780030"/>
    <w:rsid w:val="007805CB"/>
    <w:rsid w:val="00783977"/>
    <w:rsid w:val="00784778"/>
    <w:rsid w:val="00784C6D"/>
    <w:rsid w:val="00786029"/>
    <w:rsid w:val="007867F1"/>
    <w:rsid w:val="007906F6"/>
    <w:rsid w:val="00790C54"/>
    <w:rsid w:val="00791E67"/>
    <w:rsid w:val="00791EB2"/>
    <w:rsid w:val="00791F0D"/>
    <w:rsid w:val="00792BBA"/>
    <w:rsid w:val="00793152"/>
    <w:rsid w:val="0079389C"/>
    <w:rsid w:val="007946FE"/>
    <w:rsid w:val="007956C7"/>
    <w:rsid w:val="00795BA9"/>
    <w:rsid w:val="00795FB5"/>
    <w:rsid w:val="00796D63"/>
    <w:rsid w:val="007A05B6"/>
    <w:rsid w:val="007A06A4"/>
    <w:rsid w:val="007A09A9"/>
    <w:rsid w:val="007A5D2B"/>
    <w:rsid w:val="007A5E7C"/>
    <w:rsid w:val="007A77F0"/>
    <w:rsid w:val="007A7B48"/>
    <w:rsid w:val="007B0109"/>
    <w:rsid w:val="007B039B"/>
    <w:rsid w:val="007B1A20"/>
    <w:rsid w:val="007B224A"/>
    <w:rsid w:val="007B28B4"/>
    <w:rsid w:val="007B2ADF"/>
    <w:rsid w:val="007B38B8"/>
    <w:rsid w:val="007B54B6"/>
    <w:rsid w:val="007B6435"/>
    <w:rsid w:val="007B674B"/>
    <w:rsid w:val="007B6E37"/>
    <w:rsid w:val="007B7B62"/>
    <w:rsid w:val="007C14E1"/>
    <w:rsid w:val="007C21F7"/>
    <w:rsid w:val="007C321A"/>
    <w:rsid w:val="007C398E"/>
    <w:rsid w:val="007C4499"/>
    <w:rsid w:val="007C5054"/>
    <w:rsid w:val="007C631D"/>
    <w:rsid w:val="007C6A42"/>
    <w:rsid w:val="007C762B"/>
    <w:rsid w:val="007D0651"/>
    <w:rsid w:val="007D0AEF"/>
    <w:rsid w:val="007D0B1A"/>
    <w:rsid w:val="007D0C2C"/>
    <w:rsid w:val="007D2A09"/>
    <w:rsid w:val="007D33A4"/>
    <w:rsid w:val="007D37E2"/>
    <w:rsid w:val="007D3A14"/>
    <w:rsid w:val="007D405D"/>
    <w:rsid w:val="007D449F"/>
    <w:rsid w:val="007D5617"/>
    <w:rsid w:val="007D5ACB"/>
    <w:rsid w:val="007D5E11"/>
    <w:rsid w:val="007D66B0"/>
    <w:rsid w:val="007D6C02"/>
    <w:rsid w:val="007D71C5"/>
    <w:rsid w:val="007E027C"/>
    <w:rsid w:val="007E069A"/>
    <w:rsid w:val="007E2804"/>
    <w:rsid w:val="007E3773"/>
    <w:rsid w:val="007E5362"/>
    <w:rsid w:val="007E5B3D"/>
    <w:rsid w:val="007E5D6B"/>
    <w:rsid w:val="007E5F80"/>
    <w:rsid w:val="007E5FC0"/>
    <w:rsid w:val="007E600B"/>
    <w:rsid w:val="007E62D4"/>
    <w:rsid w:val="007E6D18"/>
    <w:rsid w:val="007E7A07"/>
    <w:rsid w:val="007E7C79"/>
    <w:rsid w:val="007F17CE"/>
    <w:rsid w:val="007F2699"/>
    <w:rsid w:val="007F2D65"/>
    <w:rsid w:val="007F3595"/>
    <w:rsid w:val="007F5BDB"/>
    <w:rsid w:val="007F72A7"/>
    <w:rsid w:val="00801AE1"/>
    <w:rsid w:val="008033E9"/>
    <w:rsid w:val="00803A29"/>
    <w:rsid w:val="00803CB3"/>
    <w:rsid w:val="00804401"/>
    <w:rsid w:val="00804AA9"/>
    <w:rsid w:val="00804B32"/>
    <w:rsid w:val="0080526D"/>
    <w:rsid w:val="00805410"/>
    <w:rsid w:val="00805C42"/>
    <w:rsid w:val="008071DB"/>
    <w:rsid w:val="008133AF"/>
    <w:rsid w:val="00814AF0"/>
    <w:rsid w:val="0081529C"/>
    <w:rsid w:val="008152C0"/>
    <w:rsid w:val="00815510"/>
    <w:rsid w:val="00815626"/>
    <w:rsid w:val="00815C69"/>
    <w:rsid w:val="00815F8B"/>
    <w:rsid w:val="00816138"/>
    <w:rsid w:val="0081680B"/>
    <w:rsid w:val="00820A8D"/>
    <w:rsid w:val="00820BF9"/>
    <w:rsid w:val="00820E32"/>
    <w:rsid w:val="008219DF"/>
    <w:rsid w:val="00822C38"/>
    <w:rsid w:val="00823643"/>
    <w:rsid w:val="0082493D"/>
    <w:rsid w:val="00824CD1"/>
    <w:rsid w:val="0082713F"/>
    <w:rsid w:val="008278BD"/>
    <w:rsid w:val="0083096E"/>
    <w:rsid w:val="00830CB9"/>
    <w:rsid w:val="00831619"/>
    <w:rsid w:val="008317A2"/>
    <w:rsid w:val="0083247E"/>
    <w:rsid w:val="00833B87"/>
    <w:rsid w:val="00835049"/>
    <w:rsid w:val="008355B5"/>
    <w:rsid w:val="00835EE3"/>
    <w:rsid w:val="00840FB0"/>
    <w:rsid w:val="0084145E"/>
    <w:rsid w:val="00841922"/>
    <w:rsid w:val="00841DF5"/>
    <w:rsid w:val="0084210E"/>
    <w:rsid w:val="008423DB"/>
    <w:rsid w:val="0084339F"/>
    <w:rsid w:val="008436B4"/>
    <w:rsid w:val="00844711"/>
    <w:rsid w:val="008447C9"/>
    <w:rsid w:val="00844B6A"/>
    <w:rsid w:val="00845A5F"/>
    <w:rsid w:val="00846588"/>
    <w:rsid w:val="00846757"/>
    <w:rsid w:val="00847207"/>
    <w:rsid w:val="00847FCB"/>
    <w:rsid w:val="008508BB"/>
    <w:rsid w:val="0085269B"/>
    <w:rsid w:val="008534AE"/>
    <w:rsid w:val="00853C28"/>
    <w:rsid w:val="008549C2"/>
    <w:rsid w:val="0085646F"/>
    <w:rsid w:val="008571F0"/>
    <w:rsid w:val="008579CB"/>
    <w:rsid w:val="00860128"/>
    <w:rsid w:val="0086022F"/>
    <w:rsid w:val="00860A89"/>
    <w:rsid w:val="008614F5"/>
    <w:rsid w:val="00861AA1"/>
    <w:rsid w:val="00861ABF"/>
    <w:rsid w:val="008626B4"/>
    <w:rsid w:val="00863356"/>
    <w:rsid w:val="00865D03"/>
    <w:rsid w:val="00866A0A"/>
    <w:rsid w:val="008674D3"/>
    <w:rsid w:val="008707E3"/>
    <w:rsid w:val="0087160F"/>
    <w:rsid w:val="00872CAC"/>
    <w:rsid w:val="00875789"/>
    <w:rsid w:val="00877DFB"/>
    <w:rsid w:val="0088177D"/>
    <w:rsid w:val="00881DD9"/>
    <w:rsid w:val="00883676"/>
    <w:rsid w:val="00883CA5"/>
    <w:rsid w:val="008844CD"/>
    <w:rsid w:val="00884AA2"/>
    <w:rsid w:val="00886148"/>
    <w:rsid w:val="00886675"/>
    <w:rsid w:val="00887BFA"/>
    <w:rsid w:val="00887EA4"/>
    <w:rsid w:val="00891534"/>
    <w:rsid w:val="00891595"/>
    <w:rsid w:val="00891B48"/>
    <w:rsid w:val="0089262F"/>
    <w:rsid w:val="0089346F"/>
    <w:rsid w:val="00895CD5"/>
    <w:rsid w:val="00896224"/>
    <w:rsid w:val="00897CA0"/>
    <w:rsid w:val="008A033F"/>
    <w:rsid w:val="008A07CA"/>
    <w:rsid w:val="008A3E23"/>
    <w:rsid w:val="008A5C6C"/>
    <w:rsid w:val="008B03ED"/>
    <w:rsid w:val="008B0702"/>
    <w:rsid w:val="008B27E8"/>
    <w:rsid w:val="008B42D2"/>
    <w:rsid w:val="008B4815"/>
    <w:rsid w:val="008B4C5C"/>
    <w:rsid w:val="008B625A"/>
    <w:rsid w:val="008B6535"/>
    <w:rsid w:val="008B7172"/>
    <w:rsid w:val="008B73CC"/>
    <w:rsid w:val="008C1357"/>
    <w:rsid w:val="008C27E8"/>
    <w:rsid w:val="008C4195"/>
    <w:rsid w:val="008C4AAF"/>
    <w:rsid w:val="008C4C42"/>
    <w:rsid w:val="008C60F8"/>
    <w:rsid w:val="008C70C2"/>
    <w:rsid w:val="008D0C29"/>
    <w:rsid w:val="008D1AAB"/>
    <w:rsid w:val="008D1C3D"/>
    <w:rsid w:val="008D2E2B"/>
    <w:rsid w:val="008D3DE8"/>
    <w:rsid w:val="008D6BA7"/>
    <w:rsid w:val="008D6BFE"/>
    <w:rsid w:val="008E0514"/>
    <w:rsid w:val="008E0AD0"/>
    <w:rsid w:val="008E223F"/>
    <w:rsid w:val="008E290B"/>
    <w:rsid w:val="008E2E8E"/>
    <w:rsid w:val="008E4618"/>
    <w:rsid w:val="008E46C2"/>
    <w:rsid w:val="008E604D"/>
    <w:rsid w:val="008E6D97"/>
    <w:rsid w:val="008F1ED6"/>
    <w:rsid w:val="008F2D27"/>
    <w:rsid w:val="008F2E46"/>
    <w:rsid w:val="008F333C"/>
    <w:rsid w:val="008F396D"/>
    <w:rsid w:val="008F47BB"/>
    <w:rsid w:val="008F47E9"/>
    <w:rsid w:val="008F4A1D"/>
    <w:rsid w:val="008F4C40"/>
    <w:rsid w:val="008F5714"/>
    <w:rsid w:val="008F6FC0"/>
    <w:rsid w:val="008F7FA7"/>
    <w:rsid w:val="009009BB"/>
    <w:rsid w:val="009023D4"/>
    <w:rsid w:val="00902447"/>
    <w:rsid w:val="00904232"/>
    <w:rsid w:val="00907181"/>
    <w:rsid w:val="009074FD"/>
    <w:rsid w:val="00912DD1"/>
    <w:rsid w:val="00915D0F"/>
    <w:rsid w:val="00915D3A"/>
    <w:rsid w:val="009167AB"/>
    <w:rsid w:val="00916F56"/>
    <w:rsid w:val="009177FC"/>
    <w:rsid w:val="009216A9"/>
    <w:rsid w:val="009221B2"/>
    <w:rsid w:val="00924C10"/>
    <w:rsid w:val="009250E9"/>
    <w:rsid w:val="009258A3"/>
    <w:rsid w:val="0093065F"/>
    <w:rsid w:val="00931809"/>
    <w:rsid w:val="00932463"/>
    <w:rsid w:val="0093275C"/>
    <w:rsid w:val="00932D27"/>
    <w:rsid w:val="0093306D"/>
    <w:rsid w:val="00934B3A"/>
    <w:rsid w:val="00934C6D"/>
    <w:rsid w:val="00934E87"/>
    <w:rsid w:val="00934F1D"/>
    <w:rsid w:val="009354B2"/>
    <w:rsid w:val="009358EF"/>
    <w:rsid w:val="0093640F"/>
    <w:rsid w:val="00940234"/>
    <w:rsid w:val="0094212A"/>
    <w:rsid w:val="00942FA1"/>
    <w:rsid w:val="00943C3D"/>
    <w:rsid w:val="009459EE"/>
    <w:rsid w:val="00946A79"/>
    <w:rsid w:val="009478DD"/>
    <w:rsid w:val="00950721"/>
    <w:rsid w:val="00950F37"/>
    <w:rsid w:val="00951619"/>
    <w:rsid w:val="0095218C"/>
    <w:rsid w:val="009525B5"/>
    <w:rsid w:val="00952841"/>
    <w:rsid w:val="009536A9"/>
    <w:rsid w:val="00953EBD"/>
    <w:rsid w:val="00954E0E"/>
    <w:rsid w:val="00955458"/>
    <w:rsid w:val="0095619D"/>
    <w:rsid w:val="009573B7"/>
    <w:rsid w:val="00957643"/>
    <w:rsid w:val="009603AC"/>
    <w:rsid w:val="00960E49"/>
    <w:rsid w:val="00961662"/>
    <w:rsid w:val="0096364B"/>
    <w:rsid w:val="00963711"/>
    <w:rsid w:val="0096389A"/>
    <w:rsid w:val="00964589"/>
    <w:rsid w:val="0096476D"/>
    <w:rsid w:val="00966760"/>
    <w:rsid w:val="00966AEC"/>
    <w:rsid w:val="00966C3C"/>
    <w:rsid w:val="009709D9"/>
    <w:rsid w:val="00970B2E"/>
    <w:rsid w:val="00971055"/>
    <w:rsid w:val="009717C5"/>
    <w:rsid w:val="0097280F"/>
    <w:rsid w:val="00972B4F"/>
    <w:rsid w:val="00972CBF"/>
    <w:rsid w:val="009732B4"/>
    <w:rsid w:val="00974D29"/>
    <w:rsid w:val="00975C97"/>
    <w:rsid w:val="009760A9"/>
    <w:rsid w:val="00976494"/>
    <w:rsid w:val="00976EA0"/>
    <w:rsid w:val="009776FA"/>
    <w:rsid w:val="00977836"/>
    <w:rsid w:val="00977D59"/>
    <w:rsid w:val="0098127E"/>
    <w:rsid w:val="0098306F"/>
    <w:rsid w:val="009834F5"/>
    <w:rsid w:val="00983688"/>
    <w:rsid w:val="00983784"/>
    <w:rsid w:val="0098736F"/>
    <w:rsid w:val="00987BD1"/>
    <w:rsid w:val="00993B52"/>
    <w:rsid w:val="00993B55"/>
    <w:rsid w:val="00994EF5"/>
    <w:rsid w:val="0099542A"/>
    <w:rsid w:val="00996226"/>
    <w:rsid w:val="00996EB2"/>
    <w:rsid w:val="00997BB0"/>
    <w:rsid w:val="00997F08"/>
    <w:rsid w:val="009A02B2"/>
    <w:rsid w:val="009A041B"/>
    <w:rsid w:val="009A3126"/>
    <w:rsid w:val="009A37AC"/>
    <w:rsid w:val="009A586E"/>
    <w:rsid w:val="009A676C"/>
    <w:rsid w:val="009A7949"/>
    <w:rsid w:val="009A7D80"/>
    <w:rsid w:val="009B0C67"/>
    <w:rsid w:val="009B0FAD"/>
    <w:rsid w:val="009B111D"/>
    <w:rsid w:val="009B1797"/>
    <w:rsid w:val="009B462E"/>
    <w:rsid w:val="009B4C33"/>
    <w:rsid w:val="009B4D47"/>
    <w:rsid w:val="009B5F0C"/>
    <w:rsid w:val="009B7682"/>
    <w:rsid w:val="009B7C09"/>
    <w:rsid w:val="009C0B1C"/>
    <w:rsid w:val="009C11E9"/>
    <w:rsid w:val="009C17AB"/>
    <w:rsid w:val="009C1CC3"/>
    <w:rsid w:val="009C2240"/>
    <w:rsid w:val="009C29D9"/>
    <w:rsid w:val="009C2ECB"/>
    <w:rsid w:val="009C37B1"/>
    <w:rsid w:val="009C3F65"/>
    <w:rsid w:val="009C5F27"/>
    <w:rsid w:val="009C6D6A"/>
    <w:rsid w:val="009C723D"/>
    <w:rsid w:val="009C73FA"/>
    <w:rsid w:val="009D0857"/>
    <w:rsid w:val="009D0D04"/>
    <w:rsid w:val="009D0F9F"/>
    <w:rsid w:val="009D21BD"/>
    <w:rsid w:val="009D2843"/>
    <w:rsid w:val="009D6AEF"/>
    <w:rsid w:val="009D7054"/>
    <w:rsid w:val="009D733F"/>
    <w:rsid w:val="009E1711"/>
    <w:rsid w:val="009E1F33"/>
    <w:rsid w:val="009E3379"/>
    <w:rsid w:val="009E35AF"/>
    <w:rsid w:val="009E4816"/>
    <w:rsid w:val="009E5246"/>
    <w:rsid w:val="009E7195"/>
    <w:rsid w:val="009E7271"/>
    <w:rsid w:val="009F1DF3"/>
    <w:rsid w:val="009F5247"/>
    <w:rsid w:val="009F6DA0"/>
    <w:rsid w:val="009F7AF4"/>
    <w:rsid w:val="00A010B1"/>
    <w:rsid w:val="00A011AC"/>
    <w:rsid w:val="00A01D64"/>
    <w:rsid w:val="00A0278F"/>
    <w:rsid w:val="00A028A7"/>
    <w:rsid w:val="00A02BB2"/>
    <w:rsid w:val="00A0717E"/>
    <w:rsid w:val="00A07864"/>
    <w:rsid w:val="00A1114A"/>
    <w:rsid w:val="00A11C1B"/>
    <w:rsid w:val="00A12B7A"/>
    <w:rsid w:val="00A131DF"/>
    <w:rsid w:val="00A14082"/>
    <w:rsid w:val="00A14DEA"/>
    <w:rsid w:val="00A16C65"/>
    <w:rsid w:val="00A1766F"/>
    <w:rsid w:val="00A20BB9"/>
    <w:rsid w:val="00A20DEC"/>
    <w:rsid w:val="00A20ECD"/>
    <w:rsid w:val="00A213A4"/>
    <w:rsid w:val="00A32C12"/>
    <w:rsid w:val="00A32E86"/>
    <w:rsid w:val="00A32F5C"/>
    <w:rsid w:val="00A33FBB"/>
    <w:rsid w:val="00A341C8"/>
    <w:rsid w:val="00A34474"/>
    <w:rsid w:val="00A3466A"/>
    <w:rsid w:val="00A35578"/>
    <w:rsid w:val="00A36EFE"/>
    <w:rsid w:val="00A37C42"/>
    <w:rsid w:val="00A37EE9"/>
    <w:rsid w:val="00A41770"/>
    <w:rsid w:val="00A42E07"/>
    <w:rsid w:val="00A43AB3"/>
    <w:rsid w:val="00A43F27"/>
    <w:rsid w:val="00A45E9F"/>
    <w:rsid w:val="00A4755F"/>
    <w:rsid w:val="00A50416"/>
    <w:rsid w:val="00A50692"/>
    <w:rsid w:val="00A52F06"/>
    <w:rsid w:val="00A5417C"/>
    <w:rsid w:val="00A54629"/>
    <w:rsid w:val="00A5466B"/>
    <w:rsid w:val="00A54D9A"/>
    <w:rsid w:val="00A5752B"/>
    <w:rsid w:val="00A57F78"/>
    <w:rsid w:val="00A60E99"/>
    <w:rsid w:val="00A60EB8"/>
    <w:rsid w:val="00A63990"/>
    <w:rsid w:val="00A67CCD"/>
    <w:rsid w:val="00A67D07"/>
    <w:rsid w:val="00A67E8A"/>
    <w:rsid w:val="00A73492"/>
    <w:rsid w:val="00A73B81"/>
    <w:rsid w:val="00A742ED"/>
    <w:rsid w:val="00A746BF"/>
    <w:rsid w:val="00A759FA"/>
    <w:rsid w:val="00A83B70"/>
    <w:rsid w:val="00A85749"/>
    <w:rsid w:val="00A90619"/>
    <w:rsid w:val="00A91339"/>
    <w:rsid w:val="00A91C84"/>
    <w:rsid w:val="00A92182"/>
    <w:rsid w:val="00A925E2"/>
    <w:rsid w:val="00A92EA7"/>
    <w:rsid w:val="00A9364E"/>
    <w:rsid w:val="00A95DB6"/>
    <w:rsid w:val="00AA01D7"/>
    <w:rsid w:val="00AA1FE2"/>
    <w:rsid w:val="00AA2B80"/>
    <w:rsid w:val="00AA2EB5"/>
    <w:rsid w:val="00AA368C"/>
    <w:rsid w:val="00AA4712"/>
    <w:rsid w:val="00AA4A02"/>
    <w:rsid w:val="00AA4A6F"/>
    <w:rsid w:val="00AA5721"/>
    <w:rsid w:val="00AB1CF1"/>
    <w:rsid w:val="00AB287D"/>
    <w:rsid w:val="00AB3A53"/>
    <w:rsid w:val="00AB4CBC"/>
    <w:rsid w:val="00AB7957"/>
    <w:rsid w:val="00AB7E39"/>
    <w:rsid w:val="00AC0C6D"/>
    <w:rsid w:val="00AC0E4C"/>
    <w:rsid w:val="00AC1B83"/>
    <w:rsid w:val="00AC3BFA"/>
    <w:rsid w:val="00AC4EAA"/>
    <w:rsid w:val="00AC64F3"/>
    <w:rsid w:val="00AC7007"/>
    <w:rsid w:val="00AC7F8B"/>
    <w:rsid w:val="00AD0083"/>
    <w:rsid w:val="00AD08CF"/>
    <w:rsid w:val="00AD21AD"/>
    <w:rsid w:val="00AD222A"/>
    <w:rsid w:val="00AD4A34"/>
    <w:rsid w:val="00AD4AC7"/>
    <w:rsid w:val="00AD74AE"/>
    <w:rsid w:val="00AD7739"/>
    <w:rsid w:val="00AD79E9"/>
    <w:rsid w:val="00AD7F49"/>
    <w:rsid w:val="00AE0689"/>
    <w:rsid w:val="00AE0C28"/>
    <w:rsid w:val="00AE1F11"/>
    <w:rsid w:val="00AE22DC"/>
    <w:rsid w:val="00AE3D2F"/>
    <w:rsid w:val="00AE507C"/>
    <w:rsid w:val="00AE50CF"/>
    <w:rsid w:val="00AE6A0A"/>
    <w:rsid w:val="00AE6ADC"/>
    <w:rsid w:val="00AE70AC"/>
    <w:rsid w:val="00AF1944"/>
    <w:rsid w:val="00AF36AA"/>
    <w:rsid w:val="00AF4E7D"/>
    <w:rsid w:val="00AF5FD7"/>
    <w:rsid w:val="00AF7123"/>
    <w:rsid w:val="00AF749E"/>
    <w:rsid w:val="00B00082"/>
    <w:rsid w:val="00B00605"/>
    <w:rsid w:val="00B008A8"/>
    <w:rsid w:val="00B017B1"/>
    <w:rsid w:val="00B01AB0"/>
    <w:rsid w:val="00B01B4C"/>
    <w:rsid w:val="00B01F48"/>
    <w:rsid w:val="00B02590"/>
    <w:rsid w:val="00B05B58"/>
    <w:rsid w:val="00B06B57"/>
    <w:rsid w:val="00B10C57"/>
    <w:rsid w:val="00B10E4D"/>
    <w:rsid w:val="00B114C3"/>
    <w:rsid w:val="00B11ECF"/>
    <w:rsid w:val="00B125EE"/>
    <w:rsid w:val="00B128B6"/>
    <w:rsid w:val="00B16020"/>
    <w:rsid w:val="00B169E8"/>
    <w:rsid w:val="00B174C7"/>
    <w:rsid w:val="00B1764B"/>
    <w:rsid w:val="00B204D6"/>
    <w:rsid w:val="00B20A58"/>
    <w:rsid w:val="00B20B6D"/>
    <w:rsid w:val="00B21090"/>
    <w:rsid w:val="00B21CB7"/>
    <w:rsid w:val="00B22150"/>
    <w:rsid w:val="00B2283D"/>
    <w:rsid w:val="00B22A35"/>
    <w:rsid w:val="00B22BC1"/>
    <w:rsid w:val="00B22C81"/>
    <w:rsid w:val="00B232D2"/>
    <w:rsid w:val="00B2448F"/>
    <w:rsid w:val="00B24542"/>
    <w:rsid w:val="00B255A9"/>
    <w:rsid w:val="00B26D8E"/>
    <w:rsid w:val="00B27AF7"/>
    <w:rsid w:val="00B27CE4"/>
    <w:rsid w:val="00B33D85"/>
    <w:rsid w:val="00B34701"/>
    <w:rsid w:val="00B35982"/>
    <w:rsid w:val="00B360AE"/>
    <w:rsid w:val="00B3679F"/>
    <w:rsid w:val="00B37614"/>
    <w:rsid w:val="00B406FF"/>
    <w:rsid w:val="00B41506"/>
    <w:rsid w:val="00B41A73"/>
    <w:rsid w:val="00B425F3"/>
    <w:rsid w:val="00B503EE"/>
    <w:rsid w:val="00B50E1C"/>
    <w:rsid w:val="00B50ECC"/>
    <w:rsid w:val="00B5284E"/>
    <w:rsid w:val="00B539E4"/>
    <w:rsid w:val="00B5401D"/>
    <w:rsid w:val="00B546F9"/>
    <w:rsid w:val="00B54848"/>
    <w:rsid w:val="00B5502D"/>
    <w:rsid w:val="00B55F65"/>
    <w:rsid w:val="00B56555"/>
    <w:rsid w:val="00B56736"/>
    <w:rsid w:val="00B56A43"/>
    <w:rsid w:val="00B5788A"/>
    <w:rsid w:val="00B57B51"/>
    <w:rsid w:val="00B57CC5"/>
    <w:rsid w:val="00B609CA"/>
    <w:rsid w:val="00B62088"/>
    <w:rsid w:val="00B62483"/>
    <w:rsid w:val="00B6317A"/>
    <w:rsid w:val="00B63740"/>
    <w:rsid w:val="00B638B2"/>
    <w:rsid w:val="00B63BD6"/>
    <w:rsid w:val="00B64B93"/>
    <w:rsid w:val="00B65E78"/>
    <w:rsid w:val="00B66285"/>
    <w:rsid w:val="00B663D4"/>
    <w:rsid w:val="00B672AF"/>
    <w:rsid w:val="00B672BF"/>
    <w:rsid w:val="00B678AD"/>
    <w:rsid w:val="00B70AD4"/>
    <w:rsid w:val="00B716BD"/>
    <w:rsid w:val="00B7181C"/>
    <w:rsid w:val="00B71C5D"/>
    <w:rsid w:val="00B728B5"/>
    <w:rsid w:val="00B72981"/>
    <w:rsid w:val="00B7350A"/>
    <w:rsid w:val="00B73C73"/>
    <w:rsid w:val="00B74C1D"/>
    <w:rsid w:val="00B7643D"/>
    <w:rsid w:val="00B766CD"/>
    <w:rsid w:val="00B769E2"/>
    <w:rsid w:val="00B77E97"/>
    <w:rsid w:val="00B806C8"/>
    <w:rsid w:val="00B80E6D"/>
    <w:rsid w:val="00B81F8E"/>
    <w:rsid w:val="00B83B7B"/>
    <w:rsid w:val="00B86E6E"/>
    <w:rsid w:val="00B87BB5"/>
    <w:rsid w:val="00B87F1B"/>
    <w:rsid w:val="00B901CF"/>
    <w:rsid w:val="00B90E1C"/>
    <w:rsid w:val="00B90F59"/>
    <w:rsid w:val="00B91AE2"/>
    <w:rsid w:val="00B93002"/>
    <w:rsid w:val="00B93167"/>
    <w:rsid w:val="00B93A42"/>
    <w:rsid w:val="00B93ED2"/>
    <w:rsid w:val="00B95460"/>
    <w:rsid w:val="00B96AB1"/>
    <w:rsid w:val="00B96F11"/>
    <w:rsid w:val="00B97691"/>
    <w:rsid w:val="00BA0B90"/>
    <w:rsid w:val="00BA123E"/>
    <w:rsid w:val="00BA1705"/>
    <w:rsid w:val="00BA1E79"/>
    <w:rsid w:val="00BA2053"/>
    <w:rsid w:val="00BA4BE6"/>
    <w:rsid w:val="00BA608D"/>
    <w:rsid w:val="00BA68E1"/>
    <w:rsid w:val="00BA70EE"/>
    <w:rsid w:val="00BB0C3E"/>
    <w:rsid w:val="00BB10C4"/>
    <w:rsid w:val="00BB1427"/>
    <w:rsid w:val="00BB1499"/>
    <w:rsid w:val="00BB26C6"/>
    <w:rsid w:val="00BB3334"/>
    <w:rsid w:val="00BB3360"/>
    <w:rsid w:val="00BB3D6D"/>
    <w:rsid w:val="00BB42C9"/>
    <w:rsid w:val="00BB455D"/>
    <w:rsid w:val="00BB4589"/>
    <w:rsid w:val="00BC011C"/>
    <w:rsid w:val="00BC08AB"/>
    <w:rsid w:val="00BC0C50"/>
    <w:rsid w:val="00BC2A18"/>
    <w:rsid w:val="00BC3C12"/>
    <w:rsid w:val="00BC423A"/>
    <w:rsid w:val="00BC48A3"/>
    <w:rsid w:val="00BC594C"/>
    <w:rsid w:val="00BC607A"/>
    <w:rsid w:val="00BC63F8"/>
    <w:rsid w:val="00BC755B"/>
    <w:rsid w:val="00BC787B"/>
    <w:rsid w:val="00BC7FA2"/>
    <w:rsid w:val="00BD166A"/>
    <w:rsid w:val="00BD2D70"/>
    <w:rsid w:val="00BD2E48"/>
    <w:rsid w:val="00BD30EC"/>
    <w:rsid w:val="00BD41A2"/>
    <w:rsid w:val="00BD447D"/>
    <w:rsid w:val="00BD4B76"/>
    <w:rsid w:val="00BD5A16"/>
    <w:rsid w:val="00BD63A9"/>
    <w:rsid w:val="00BD709F"/>
    <w:rsid w:val="00BE0CBC"/>
    <w:rsid w:val="00BE0D7B"/>
    <w:rsid w:val="00BE1200"/>
    <w:rsid w:val="00BE3DD9"/>
    <w:rsid w:val="00BE4503"/>
    <w:rsid w:val="00BE67E2"/>
    <w:rsid w:val="00BE71C6"/>
    <w:rsid w:val="00BF0A08"/>
    <w:rsid w:val="00BF0D8C"/>
    <w:rsid w:val="00BF101E"/>
    <w:rsid w:val="00BF12FB"/>
    <w:rsid w:val="00BF4FAC"/>
    <w:rsid w:val="00BF57A4"/>
    <w:rsid w:val="00BF5867"/>
    <w:rsid w:val="00BF6F5C"/>
    <w:rsid w:val="00BF7321"/>
    <w:rsid w:val="00C02F47"/>
    <w:rsid w:val="00C03A07"/>
    <w:rsid w:val="00C04017"/>
    <w:rsid w:val="00C045FA"/>
    <w:rsid w:val="00C10740"/>
    <w:rsid w:val="00C10AE8"/>
    <w:rsid w:val="00C11977"/>
    <w:rsid w:val="00C11D04"/>
    <w:rsid w:val="00C125FA"/>
    <w:rsid w:val="00C12F85"/>
    <w:rsid w:val="00C1468F"/>
    <w:rsid w:val="00C14CC3"/>
    <w:rsid w:val="00C15292"/>
    <w:rsid w:val="00C163F5"/>
    <w:rsid w:val="00C17873"/>
    <w:rsid w:val="00C235C6"/>
    <w:rsid w:val="00C24530"/>
    <w:rsid w:val="00C2507C"/>
    <w:rsid w:val="00C25CBF"/>
    <w:rsid w:val="00C30419"/>
    <w:rsid w:val="00C30503"/>
    <w:rsid w:val="00C30EB0"/>
    <w:rsid w:val="00C31296"/>
    <w:rsid w:val="00C31A28"/>
    <w:rsid w:val="00C321AC"/>
    <w:rsid w:val="00C32ACE"/>
    <w:rsid w:val="00C32B5B"/>
    <w:rsid w:val="00C33D90"/>
    <w:rsid w:val="00C34E33"/>
    <w:rsid w:val="00C35708"/>
    <w:rsid w:val="00C36B69"/>
    <w:rsid w:val="00C37C71"/>
    <w:rsid w:val="00C4478B"/>
    <w:rsid w:val="00C44956"/>
    <w:rsid w:val="00C455E2"/>
    <w:rsid w:val="00C45DC0"/>
    <w:rsid w:val="00C460C3"/>
    <w:rsid w:val="00C46AA2"/>
    <w:rsid w:val="00C5054F"/>
    <w:rsid w:val="00C50B61"/>
    <w:rsid w:val="00C5324F"/>
    <w:rsid w:val="00C5412C"/>
    <w:rsid w:val="00C54AA5"/>
    <w:rsid w:val="00C551D0"/>
    <w:rsid w:val="00C5643F"/>
    <w:rsid w:val="00C57287"/>
    <w:rsid w:val="00C57C7F"/>
    <w:rsid w:val="00C611B3"/>
    <w:rsid w:val="00C61489"/>
    <w:rsid w:val="00C61DCC"/>
    <w:rsid w:val="00C623D4"/>
    <w:rsid w:val="00C63AFF"/>
    <w:rsid w:val="00C63F1D"/>
    <w:rsid w:val="00C6407D"/>
    <w:rsid w:val="00C65493"/>
    <w:rsid w:val="00C654D5"/>
    <w:rsid w:val="00C655F4"/>
    <w:rsid w:val="00C662D0"/>
    <w:rsid w:val="00C67A0E"/>
    <w:rsid w:val="00C67B72"/>
    <w:rsid w:val="00C7048A"/>
    <w:rsid w:val="00C71CB4"/>
    <w:rsid w:val="00C72FAD"/>
    <w:rsid w:val="00C7543F"/>
    <w:rsid w:val="00C77247"/>
    <w:rsid w:val="00C7799D"/>
    <w:rsid w:val="00C77E3B"/>
    <w:rsid w:val="00C80AD1"/>
    <w:rsid w:val="00C84199"/>
    <w:rsid w:val="00C8581B"/>
    <w:rsid w:val="00C86531"/>
    <w:rsid w:val="00C8703E"/>
    <w:rsid w:val="00C900E7"/>
    <w:rsid w:val="00C91CEE"/>
    <w:rsid w:val="00C92293"/>
    <w:rsid w:val="00C93465"/>
    <w:rsid w:val="00C94D76"/>
    <w:rsid w:val="00C9513C"/>
    <w:rsid w:val="00C95220"/>
    <w:rsid w:val="00C9530A"/>
    <w:rsid w:val="00C96A0D"/>
    <w:rsid w:val="00C96CF0"/>
    <w:rsid w:val="00C97A85"/>
    <w:rsid w:val="00CA1BD2"/>
    <w:rsid w:val="00CA2075"/>
    <w:rsid w:val="00CA23B6"/>
    <w:rsid w:val="00CA3221"/>
    <w:rsid w:val="00CA7027"/>
    <w:rsid w:val="00CB0044"/>
    <w:rsid w:val="00CB027D"/>
    <w:rsid w:val="00CB02BB"/>
    <w:rsid w:val="00CB17CE"/>
    <w:rsid w:val="00CB2270"/>
    <w:rsid w:val="00CB3A5C"/>
    <w:rsid w:val="00CB3BCE"/>
    <w:rsid w:val="00CB5C1B"/>
    <w:rsid w:val="00CB6BFD"/>
    <w:rsid w:val="00CB73F7"/>
    <w:rsid w:val="00CB7630"/>
    <w:rsid w:val="00CC417C"/>
    <w:rsid w:val="00CC45AF"/>
    <w:rsid w:val="00CC675C"/>
    <w:rsid w:val="00CC726C"/>
    <w:rsid w:val="00CD0F6F"/>
    <w:rsid w:val="00CD187A"/>
    <w:rsid w:val="00CD1885"/>
    <w:rsid w:val="00CD283B"/>
    <w:rsid w:val="00CD2E00"/>
    <w:rsid w:val="00CD3EED"/>
    <w:rsid w:val="00CD491E"/>
    <w:rsid w:val="00CD50E8"/>
    <w:rsid w:val="00CD610D"/>
    <w:rsid w:val="00CD617A"/>
    <w:rsid w:val="00CD7570"/>
    <w:rsid w:val="00CE0879"/>
    <w:rsid w:val="00CE0C3A"/>
    <w:rsid w:val="00CE1236"/>
    <w:rsid w:val="00CE1464"/>
    <w:rsid w:val="00CE3908"/>
    <w:rsid w:val="00CE3923"/>
    <w:rsid w:val="00CE722F"/>
    <w:rsid w:val="00CF1302"/>
    <w:rsid w:val="00CF1FF8"/>
    <w:rsid w:val="00CF290A"/>
    <w:rsid w:val="00CF39D0"/>
    <w:rsid w:val="00CF46D1"/>
    <w:rsid w:val="00CF4A72"/>
    <w:rsid w:val="00CF61A2"/>
    <w:rsid w:val="00CF6899"/>
    <w:rsid w:val="00CF6E53"/>
    <w:rsid w:val="00CF7EBC"/>
    <w:rsid w:val="00CF7FE7"/>
    <w:rsid w:val="00D000EB"/>
    <w:rsid w:val="00D0067B"/>
    <w:rsid w:val="00D0089B"/>
    <w:rsid w:val="00D008E0"/>
    <w:rsid w:val="00D0447F"/>
    <w:rsid w:val="00D04C61"/>
    <w:rsid w:val="00D05C08"/>
    <w:rsid w:val="00D06368"/>
    <w:rsid w:val="00D06699"/>
    <w:rsid w:val="00D0688B"/>
    <w:rsid w:val="00D06B62"/>
    <w:rsid w:val="00D076BB"/>
    <w:rsid w:val="00D07A68"/>
    <w:rsid w:val="00D11094"/>
    <w:rsid w:val="00D12DFE"/>
    <w:rsid w:val="00D12E4F"/>
    <w:rsid w:val="00D137F8"/>
    <w:rsid w:val="00D14361"/>
    <w:rsid w:val="00D14600"/>
    <w:rsid w:val="00D1528F"/>
    <w:rsid w:val="00D156F6"/>
    <w:rsid w:val="00D15FF8"/>
    <w:rsid w:val="00D16C6A"/>
    <w:rsid w:val="00D214B6"/>
    <w:rsid w:val="00D217EA"/>
    <w:rsid w:val="00D235BE"/>
    <w:rsid w:val="00D23D54"/>
    <w:rsid w:val="00D243E8"/>
    <w:rsid w:val="00D24E29"/>
    <w:rsid w:val="00D32614"/>
    <w:rsid w:val="00D34320"/>
    <w:rsid w:val="00D37497"/>
    <w:rsid w:val="00D408CE"/>
    <w:rsid w:val="00D41D0C"/>
    <w:rsid w:val="00D440AB"/>
    <w:rsid w:val="00D45C3D"/>
    <w:rsid w:val="00D46236"/>
    <w:rsid w:val="00D4647E"/>
    <w:rsid w:val="00D4690B"/>
    <w:rsid w:val="00D47233"/>
    <w:rsid w:val="00D47900"/>
    <w:rsid w:val="00D47E44"/>
    <w:rsid w:val="00D51302"/>
    <w:rsid w:val="00D51620"/>
    <w:rsid w:val="00D518D0"/>
    <w:rsid w:val="00D528DE"/>
    <w:rsid w:val="00D55BC4"/>
    <w:rsid w:val="00D56785"/>
    <w:rsid w:val="00D619FD"/>
    <w:rsid w:val="00D62515"/>
    <w:rsid w:val="00D63288"/>
    <w:rsid w:val="00D63A76"/>
    <w:rsid w:val="00D6490B"/>
    <w:rsid w:val="00D64A90"/>
    <w:rsid w:val="00D65097"/>
    <w:rsid w:val="00D65C5E"/>
    <w:rsid w:val="00D66F55"/>
    <w:rsid w:val="00D701C3"/>
    <w:rsid w:val="00D707FC"/>
    <w:rsid w:val="00D7139D"/>
    <w:rsid w:val="00D713A8"/>
    <w:rsid w:val="00D722AA"/>
    <w:rsid w:val="00D747B7"/>
    <w:rsid w:val="00D77DB0"/>
    <w:rsid w:val="00D8012F"/>
    <w:rsid w:val="00D808E7"/>
    <w:rsid w:val="00D80EF7"/>
    <w:rsid w:val="00D81798"/>
    <w:rsid w:val="00D829EF"/>
    <w:rsid w:val="00D858CD"/>
    <w:rsid w:val="00D87A02"/>
    <w:rsid w:val="00D87A4F"/>
    <w:rsid w:val="00D90E3B"/>
    <w:rsid w:val="00D92486"/>
    <w:rsid w:val="00D938FC"/>
    <w:rsid w:val="00D93D00"/>
    <w:rsid w:val="00D9428D"/>
    <w:rsid w:val="00DA1185"/>
    <w:rsid w:val="00DA1A6E"/>
    <w:rsid w:val="00DA396C"/>
    <w:rsid w:val="00DA450C"/>
    <w:rsid w:val="00DA4DBC"/>
    <w:rsid w:val="00DA4F65"/>
    <w:rsid w:val="00DB0B89"/>
    <w:rsid w:val="00DB13AB"/>
    <w:rsid w:val="00DB3C32"/>
    <w:rsid w:val="00DB454C"/>
    <w:rsid w:val="00DB4779"/>
    <w:rsid w:val="00DB67BC"/>
    <w:rsid w:val="00DC1467"/>
    <w:rsid w:val="00DC2F77"/>
    <w:rsid w:val="00DC353E"/>
    <w:rsid w:val="00DC3B33"/>
    <w:rsid w:val="00DC4356"/>
    <w:rsid w:val="00DC44EF"/>
    <w:rsid w:val="00DC47A8"/>
    <w:rsid w:val="00DC5F42"/>
    <w:rsid w:val="00DC6FBA"/>
    <w:rsid w:val="00DC742F"/>
    <w:rsid w:val="00DC7F4C"/>
    <w:rsid w:val="00DD056F"/>
    <w:rsid w:val="00DD05EE"/>
    <w:rsid w:val="00DD060B"/>
    <w:rsid w:val="00DD181C"/>
    <w:rsid w:val="00DD25DE"/>
    <w:rsid w:val="00DD2734"/>
    <w:rsid w:val="00DD2B54"/>
    <w:rsid w:val="00DD2EE0"/>
    <w:rsid w:val="00DD3DC7"/>
    <w:rsid w:val="00DD3EEF"/>
    <w:rsid w:val="00DD4E82"/>
    <w:rsid w:val="00DD56E3"/>
    <w:rsid w:val="00DD65B6"/>
    <w:rsid w:val="00DE0DC9"/>
    <w:rsid w:val="00DE193A"/>
    <w:rsid w:val="00DE1F8E"/>
    <w:rsid w:val="00DE3DBE"/>
    <w:rsid w:val="00DE447B"/>
    <w:rsid w:val="00DE49B5"/>
    <w:rsid w:val="00DE4B06"/>
    <w:rsid w:val="00DE4F3D"/>
    <w:rsid w:val="00DE5882"/>
    <w:rsid w:val="00DE597B"/>
    <w:rsid w:val="00DE5B41"/>
    <w:rsid w:val="00DE5C2C"/>
    <w:rsid w:val="00DE69ED"/>
    <w:rsid w:val="00DE7757"/>
    <w:rsid w:val="00DF0B05"/>
    <w:rsid w:val="00DF1CF0"/>
    <w:rsid w:val="00DF2400"/>
    <w:rsid w:val="00DF2EA3"/>
    <w:rsid w:val="00DF2EC8"/>
    <w:rsid w:val="00DF3713"/>
    <w:rsid w:val="00DF599F"/>
    <w:rsid w:val="00DF64D4"/>
    <w:rsid w:val="00E01AE4"/>
    <w:rsid w:val="00E0245F"/>
    <w:rsid w:val="00E02806"/>
    <w:rsid w:val="00E02C63"/>
    <w:rsid w:val="00E04167"/>
    <w:rsid w:val="00E04467"/>
    <w:rsid w:val="00E05B61"/>
    <w:rsid w:val="00E05F5D"/>
    <w:rsid w:val="00E07E6A"/>
    <w:rsid w:val="00E10014"/>
    <w:rsid w:val="00E12672"/>
    <w:rsid w:val="00E1326E"/>
    <w:rsid w:val="00E13A45"/>
    <w:rsid w:val="00E149B4"/>
    <w:rsid w:val="00E1614F"/>
    <w:rsid w:val="00E1690F"/>
    <w:rsid w:val="00E20D27"/>
    <w:rsid w:val="00E21EB3"/>
    <w:rsid w:val="00E22618"/>
    <w:rsid w:val="00E22957"/>
    <w:rsid w:val="00E22DA9"/>
    <w:rsid w:val="00E230E9"/>
    <w:rsid w:val="00E246CA"/>
    <w:rsid w:val="00E26CAA"/>
    <w:rsid w:val="00E27DD7"/>
    <w:rsid w:val="00E30174"/>
    <w:rsid w:val="00E310F0"/>
    <w:rsid w:val="00E31786"/>
    <w:rsid w:val="00E324B4"/>
    <w:rsid w:val="00E33D28"/>
    <w:rsid w:val="00E33F40"/>
    <w:rsid w:val="00E341E1"/>
    <w:rsid w:val="00E356AE"/>
    <w:rsid w:val="00E35BEF"/>
    <w:rsid w:val="00E35D8E"/>
    <w:rsid w:val="00E3680F"/>
    <w:rsid w:val="00E36887"/>
    <w:rsid w:val="00E425B5"/>
    <w:rsid w:val="00E43B85"/>
    <w:rsid w:val="00E44135"/>
    <w:rsid w:val="00E44239"/>
    <w:rsid w:val="00E44689"/>
    <w:rsid w:val="00E4488B"/>
    <w:rsid w:val="00E50985"/>
    <w:rsid w:val="00E51093"/>
    <w:rsid w:val="00E51BCB"/>
    <w:rsid w:val="00E530C9"/>
    <w:rsid w:val="00E5507E"/>
    <w:rsid w:val="00E55841"/>
    <w:rsid w:val="00E56726"/>
    <w:rsid w:val="00E5748A"/>
    <w:rsid w:val="00E6137E"/>
    <w:rsid w:val="00E61DB8"/>
    <w:rsid w:val="00E62B3B"/>
    <w:rsid w:val="00E62B6C"/>
    <w:rsid w:val="00E63930"/>
    <w:rsid w:val="00E63BA0"/>
    <w:rsid w:val="00E64086"/>
    <w:rsid w:val="00E66A7C"/>
    <w:rsid w:val="00E66FBA"/>
    <w:rsid w:val="00E677B3"/>
    <w:rsid w:val="00E70873"/>
    <w:rsid w:val="00E71BE6"/>
    <w:rsid w:val="00E72356"/>
    <w:rsid w:val="00E749C4"/>
    <w:rsid w:val="00E74D06"/>
    <w:rsid w:val="00E74F3A"/>
    <w:rsid w:val="00E7509F"/>
    <w:rsid w:val="00E75175"/>
    <w:rsid w:val="00E75EC1"/>
    <w:rsid w:val="00E760A1"/>
    <w:rsid w:val="00E76F16"/>
    <w:rsid w:val="00E80E09"/>
    <w:rsid w:val="00E82CFB"/>
    <w:rsid w:val="00E82FBB"/>
    <w:rsid w:val="00E83E1E"/>
    <w:rsid w:val="00E84583"/>
    <w:rsid w:val="00E859C3"/>
    <w:rsid w:val="00E866E3"/>
    <w:rsid w:val="00E924DF"/>
    <w:rsid w:val="00E9403A"/>
    <w:rsid w:val="00E957EB"/>
    <w:rsid w:val="00E95F3B"/>
    <w:rsid w:val="00E9648D"/>
    <w:rsid w:val="00E9651E"/>
    <w:rsid w:val="00E97C30"/>
    <w:rsid w:val="00EA004D"/>
    <w:rsid w:val="00EA1F82"/>
    <w:rsid w:val="00EA2F3A"/>
    <w:rsid w:val="00EA36AD"/>
    <w:rsid w:val="00EA3D2B"/>
    <w:rsid w:val="00EA403E"/>
    <w:rsid w:val="00EA566A"/>
    <w:rsid w:val="00EA5EBF"/>
    <w:rsid w:val="00EA674C"/>
    <w:rsid w:val="00EA7C5E"/>
    <w:rsid w:val="00EB03C7"/>
    <w:rsid w:val="00EB3481"/>
    <w:rsid w:val="00EB403E"/>
    <w:rsid w:val="00EB4C61"/>
    <w:rsid w:val="00EB5422"/>
    <w:rsid w:val="00EB6EAE"/>
    <w:rsid w:val="00EC0E8C"/>
    <w:rsid w:val="00EC32CE"/>
    <w:rsid w:val="00EC3CDE"/>
    <w:rsid w:val="00EC54FC"/>
    <w:rsid w:val="00EC563F"/>
    <w:rsid w:val="00ED165E"/>
    <w:rsid w:val="00ED3B7B"/>
    <w:rsid w:val="00ED476E"/>
    <w:rsid w:val="00ED48D4"/>
    <w:rsid w:val="00ED6997"/>
    <w:rsid w:val="00EE0A0B"/>
    <w:rsid w:val="00EE0DD6"/>
    <w:rsid w:val="00EE2E16"/>
    <w:rsid w:val="00EE5FB6"/>
    <w:rsid w:val="00EE6666"/>
    <w:rsid w:val="00EF0408"/>
    <w:rsid w:val="00EF0733"/>
    <w:rsid w:val="00EF0751"/>
    <w:rsid w:val="00EF17C3"/>
    <w:rsid w:val="00EF23F5"/>
    <w:rsid w:val="00EF2BB4"/>
    <w:rsid w:val="00EF3424"/>
    <w:rsid w:val="00EF3953"/>
    <w:rsid w:val="00EF46DD"/>
    <w:rsid w:val="00EF6085"/>
    <w:rsid w:val="00EF652E"/>
    <w:rsid w:val="00F01023"/>
    <w:rsid w:val="00F017E1"/>
    <w:rsid w:val="00F01EBD"/>
    <w:rsid w:val="00F03DA8"/>
    <w:rsid w:val="00F03DF6"/>
    <w:rsid w:val="00F051F7"/>
    <w:rsid w:val="00F0593E"/>
    <w:rsid w:val="00F07FFE"/>
    <w:rsid w:val="00F103AB"/>
    <w:rsid w:val="00F1159B"/>
    <w:rsid w:val="00F11DE5"/>
    <w:rsid w:val="00F13215"/>
    <w:rsid w:val="00F135E7"/>
    <w:rsid w:val="00F13684"/>
    <w:rsid w:val="00F14D3F"/>
    <w:rsid w:val="00F152E1"/>
    <w:rsid w:val="00F15F86"/>
    <w:rsid w:val="00F160B0"/>
    <w:rsid w:val="00F160D6"/>
    <w:rsid w:val="00F17ADF"/>
    <w:rsid w:val="00F21168"/>
    <w:rsid w:val="00F22E34"/>
    <w:rsid w:val="00F239FA"/>
    <w:rsid w:val="00F23B29"/>
    <w:rsid w:val="00F24446"/>
    <w:rsid w:val="00F25827"/>
    <w:rsid w:val="00F26547"/>
    <w:rsid w:val="00F269AA"/>
    <w:rsid w:val="00F26D76"/>
    <w:rsid w:val="00F26FED"/>
    <w:rsid w:val="00F27000"/>
    <w:rsid w:val="00F27ED5"/>
    <w:rsid w:val="00F30097"/>
    <w:rsid w:val="00F30D6D"/>
    <w:rsid w:val="00F31422"/>
    <w:rsid w:val="00F33103"/>
    <w:rsid w:val="00F3327F"/>
    <w:rsid w:val="00F3376A"/>
    <w:rsid w:val="00F347A1"/>
    <w:rsid w:val="00F36739"/>
    <w:rsid w:val="00F36891"/>
    <w:rsid w:val="00F36B22"/>
    <w:rsid w:val="00F3741B"/>
    <w:rsid w:val="00F41C5B"/>
    <w:rsid w:val="00F42C85"/>
    <w:rsid w:val="00F43DD0"/>
    <w:rsid w:val="00F44F3C"/>
    <w:rsid w:val="00F503CE"/>
    <w:rsid w:val="00F50694"/>
    <w:rsid w:val="00F5093B"/>
    <w:rsid w:val="00F54E9E"/>
    <w:rsid w:val="00F550F7"/>
    <w:rsid w:val="00F55BFD"/>
    <w:rsid w:val="00F55ED0"/>
    <w:rsid w:val="00F55FF6"/>
    <w:rsid w:val="00F5601C"/>
    <w:rsid w:val="00F601A0"/>
    <w:rsid w:val="00F62AE3"/>
    <w:rsid w:val="00F63531"/>
    <w:rsid w:val="00F63A5A"/>
    <w:rsid w:val="00F72B44"/>
    <w:rsid w:val="00F734A9"/>
    <w:rsid w:val="00F738ED"/>
    <w:rsid w:val="00F73A04"/>
    <w:rsid w:val="00F73BEF"/>
    <w:rsid w:val="00F73C35"/>
    <w:rsid w:val="00F73EDC"/>
    <w:rsid w:val="00F73FC8"/>
    <w:rsid w:val="00F749DA"/>
    <w:rsid w:val="00F75339"/>
    <w:rsid w:val="00F7606B"/>
    <w:rsid w:val="00F807D3"/>
    <w:rsid w:val="00F8225D"/>
    <w:rsid w:val="00F83819"/>
    <w:rsid w:val="00F84C93"/>
    <w:rsid w:val="00F8558F"/>
    <w:rsid w:val="00F86836"/>
    <w:rsid w:val="00F86985"/>
    <w:rsid w:val="00F86E1E"/>
    <w:rsid w:val="00F86EB6"/>
    <w:rsid w:val="00F87D0F"/>
    <w:rsid w:val="00F9066F"/>
    <w:rsid w:val="00F91A8D"/>
    <w:rsid w:val="00F93444"/>
    <w:rsid w:val="00F93E70"/>
    <w:rsid w:val="00F95090"/>
    <w:rsid w:val="00F966D8"/>
    <w:rsid w:val="00F97049"/>
    <w:rsid w:val="00F972B2"/>
    <w:rsid w:val="00FA023C"/>
    <w:rsid w:val="00FA0524"/>
    <w:rsid w:val="00FA0FFF"/>
    <w:rsid w:val="00FA1054"/>
    <w:rsid w:val="00FA1289"/>
    <w:rsid w:val="00FA1B1B"/>
    <w:rsid w:val="00FA21EF"/>
    <w:rsid w:val="00FA36F1"/>
    <w:rsid w:val="00FA3DD4"/>
    <w:rsid w:val="00FA5089"/>
    <w:rsid w:val="00FA5AAF"/>
    <w:rsid w:val="00FA5C82"/>
    <w:rsid w:val="00FA62F4"/>
    <w:rsid w:val="00FA6A1B"/>
    <w:rsid w:val="00FA7361"/>
    <w:rsid w:val="00FA73CD"/>
    <w:rsid w:val="00FB0BBB"/>
    <w:rsid w:val="00FB0E4D"/>
    <w:rsid w:val="00FB24A1"/>
    <w:rsid w:val="00FB2837"/>
    <w:rsid w:val="00FB3ACC"/>
    <w:rsid w:val="00FB48CE"/>
    <w:rsid w:val="00FB4C7F"/>
    <w:rsid w:val="00FB5495"/>
    <w:rsid w:val="00FB6421"/>
    <w:rsid w:val="00FB6890"/>
    <w:rsid w:val="00FB720C"/>
    <w:rsid w:val="00FB7843"/>
    <w:rsid w:val="00FC17F2"/>
    <w:rsid w:val="00FC23D5"/>
    <w:rsid w:val="00FC32E2"/>
    <w:rsid w:val="00FC375D"/>
    <w:rsid w:val="00FC3B66"/>
    <w:rsid w:val="00FC40C1"/>
    <w:rsid w:val="00FC6474"/>
    <w:rsid w:val="00FC720E"/>
    <w:rsid w:val="00FD0666"/>
    <w:rsid w:val="00FD1A52"/>
    <w:rsid w:val="00FD1EA0"/>
    <w:rsid w:val="00FD3A0B"/>
    <w:rsid w:val="00FD55A7"/>
    <w:rsid w:val="00FD574B"/>
    <w:rsid w:val="00FD6719"/>
    <w:rsid w:val="00FE03AA"/>
    <w:rsid w:val="00FE2337"/>
    <w:rsid w:val="00FE2C8F"/>
    <w:rsid w:val="00FE37FA"/>
    <w:rsid w:val="00FE3C69"/>
    <w:rsid w:val="00FE41C4"/>
    <w:rsid w:val="00FE548F"/>
    <w:rsid w:val="00FE55E6"/>
    <w:rsid w:val="00FE57F8"/>
    <w:rsid w:val="00FE6180"/>
    <w:rsid w:val="00FE6887"/>
    <w:rsid w:val="00FE79D2"/>
    <w:rsid w:val="00FF00C6"/>
    <w:rsid w:val="00FF0C95"/>
    <w:rsid w:val="00FF0FDC"/>
    <w:rsid w:val="00FF1F37"/>
    <w:rsid w:val="00FF2780"/>
    <w:rsid w:val="00FF2BBD"/>
    <w:rsid w:val="00FF3267"/>
    <w:rsid w:val="00FF358F"/>
    <w:rsid w:val="00FF3C5D"/>
    <w:rsid w:val="00FF45BC"/>
    <w:rsid w:val="00FF5C29"/>
    <w:rsid w:val="00FF610F"/>
    <w:rsid w:val="00FF68B2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9632112"/>
  <w15:docId w15:val="{046BCAAA-156A-4B10-9058-1AA824FB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54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3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8A7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C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97C30"/>
  </w:style>
  <w:style w:type="paragraph" w:styleId="Footer">
    <w:name w:val="footer"/>
    <w:basedOn w:val="Normal"/>
    <w:link w:val="FooterChar"/>
    <w:uiPriority w:val="99"/>
    <w:unhideWhenUsed/>
    <w:rsid w:val="00E97C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97C30"/>
  </w:style>
  <w:style w:type="paragraph" w:styleId="BalloonText">
    <w:name w:val="Balloon Text"/>
    <w:basedOn w:val="Normal"/>
    <w:link w:val="BalloonTextChar"/>
    <w:uiPriority w:val="99"/>
    <w:semiHidden/>
    <w:unhideWhenUsed/>
    <w:rsid w:val="00E97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73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73C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aliases w:val="Use Case List Paragraph Char,CRI - Bullets"/>
    <w:basedOn w:val="Normal"/>
    <w:link w:val="ListParagraphChar"/>
    <w:uiPriority w:val="34"/>
    <w:qFormat/>
    <w:rsid w:val="0011686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5AC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55AC"/>
    <w:rPr>
      <w:rFonts w:ascii="Consolas" w:eastAsia="Calibri" w:hAnsi="Consolas" w:cs="Arial"/>
      <w:sz w:val="21"/>
      <w:szCs w:val="21"/>
    </w:rPr>
  </w:style>
  <w:style w:type="character" w:styleId="Hyperlink">
    <w:name w:val="Hyperlink"/>
    <w:unhideWhenUsed/>
    <w:rsid w:val="00DB13AB"/>
    <w:rPr>
      <w:color w:val="0563C1"/>
      <w:u w:val="single"/>
    </w:rPr>
  </w:style>
  <w:style w:type="paragraph" w:customStyle="1" w:styleId="Body">
    <w:name w:val="Body"/>
    <w:qFormat/>
    <w:rsid w:val="00DB13AB"/>
    <w:pPr>
      <w:widowControl w:val="0"/>
      <w:spacing w:line="240" w:lineRule="auto"/>
    </w:pPr>
    <w:rPr>
      <w:rFonts w:ascii="Calibri" w:eastAsia="Calibri" w:hAnsi="Calibri" w:cs="Calibri"/>
      <w:color w:val="000000"/>
      <w:kern w:val="2"/>
      <w:sz w:val="24"/>
      <w:szCs w:val="24"/>
      <w:u w:color="000000"/>
      <w:lang w:eastAsia="zh-CN"/>
    </w:rPr>
  </w:style>
  <w:style w:type="character" w:customStyle="1" w:styleId="None">
    <w:name w:val="None"/>
    <w:qFormat/>
    <w:rsid w:val="00DB13AB"/>
  </w:style>
  <w:style w:type="paragraph" w:styleId="NoSpacing">
    <w:name w:val="No Spacing"/>
    <w:link w:val="NoSpacingChar"/>
    <w:uiPriority w:val="1"/>
    <w:qFormat/>
    <w:rsid w:val="00DB13AB"/>
    <w:pPr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NoSpacingChar">
    <w:name w:val="No Spacing Char"/>
    <w:link w:val="NoSpacing"/>
    <w:uiPriority w:val="1"/>
    <w:rsid w:val="00422E35"/>
    <w:rPr>
      <w:rFonts w:ascii="Calibri" w:eastAsia="Calibri" w:hAnsi="Calibri" w:cs="Arial"/>
      <w:lang w:val="en-GB"/>
    </w:rPr>
  </w:style>
  <w:style w:type="paragraph" w:styleId="BodyText">
    <w:name w:val="Body Text"/>
    <w:basedOn w:val="Normal"/>
    <w:link w:val="BodyTextChar"/>
    <w:unhideWhenUsed/>
    <w:rsid w:val="00BF101E"/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F101E"/>
    <w:rPr>
      <w:rFonts w:ascii="Times New Roman" w:eastAsia="Times New Roman" w:hAnsi="Times New Roman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28F2"/>
    <w:rPr>
      <w:color w:val="800080" w:themeColor="followedHyperlink"/>
      <w:u w:val="single"/>
    </w:rPr>
  </w:style>
  <w:style w:type="paragraph" w:customStyle="1" w:styleId="wordsection1">
    <w:name w:val="wordsection1"/>
    <w:basedOn w:val="Normal"/>
    <w:link w:val="NormalWebChar1"/>
    <w:uiPriority w:val="99"/>
    <w:rsid w:val="00422E35"/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rsid w:val="00087798"/>
  </w:style>
  <w:style w:type="table" w:styleId="TableGrid">
    <w:name w:val="Table Grid"/>
    <w:basedOn w:val="TableNormal"/>
    <w:uiPriority w:val="39"/>
    <w:rsid w:val="0057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Use Case List Paragraph Char Char,CRI - Bullets Char"/>
    <w:basedOn w:val="DefaultParagraphFont"/>
    <w:link w:val="ListParagraph"/>
    <w:uiPriority w:val="34"/>
    <w:locked/>
    <w:rsid w:val="000A0AAA"/>
    <w:rPr>
      <w:rFonts w:ascii="Calibri" w:hAnsi="Calibri" w:cs="Times New Roman"/>
    </w:rPr>
  </w:style>
  <w:style w:type="character" w:customStyle="1" w:styleId="NormalWebChar1">
    <w:name w:val="Normal (Web) Char1"/>
    <w:aliases w:val="Normal (Web) Char Char,Normal (Web) Char Char Char1"/>
    <w:basedOn w:val="DefaultParagraphFont"/>
    <w:link w:val="wordsection1"/>
    <w:uiPriority w:val="99"/>
    <w:locked/>
    <w:rsid w:val="001210FF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8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36EF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10692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B80E6D"/>
    <w:pPr>
      <w:spacing w:after="0" w:line="240" w:lineRule="auto"/>
    </w:pPr>
    <w:rPr>
      <w:rFonts w:ascii="Arial" w:eastAsia="Times New Roman" w:hAnsi="Arial" w:cs="Sakkal Majalla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5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4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0176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2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1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0973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4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56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8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5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7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1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4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4A382DE6444C8FE2A83CC18FFC92" ma:contentTypeVersion="10" ma:contentTypeDescription="Create a new document." ma:contentTypeScope="" ma:versionID="544aa82f3d4bb18aa1d16f1117ea5ef2">
  <xsd:schema xmlns:xsd="http://www.w3.org/2001/XMLSchema" xmlns:xs="http://www.w3.org/2001/XMLSchema" xmlns:p="http://schemas.microsoft.com/office/2006/metadata/properties" xmlns:ns3="12c7423a-1162-40fe-bdb1-f469db23ebdc" targetNamespace="http://schemas.microsoft.com/office/2006/metadata/properties" ma:root="true" ma:fieldsID="e977a1899b77bbb1c4f5304c420c1ef7" ns3:_="">
    <xsd:import namespace="12c7423a-1162-40fe-bdb1-f469db23e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423a-1162-40fe-bdb1-f469db23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50822-D5D0-48AE-A8F2-986587C6F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423a-1162-40fe-bdb1-f469db23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E278C-3089-45A3-B2D3-34835329B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1DE8C-67F3-4512-83DD-FA323C511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AC2B9-0E48-423E-98E6-E4806185E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moustafa.abdelrahim</dc:creator>
  <cp:lastModifiedBy>Sheila Tobias</cp:lastModifiedBy>
  <cp:revision>3</cp:revision>
  <cp:lastPrinted>2014-05-26T08:18:00Z</cp:lastPrinted>
  <dcterms:created xsi:type="dcterms:W3CDTF">2023-05-20T12:59:00Z</dcterms:created>
  <dcterms:modified xsi:type="dcterms:W3CDTF">2023-05-20T12:59:00Z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0x010100A0F24A382DE6444C8FE2A83CC18FFC92</vt:lpwstr>
  </property>
  <property fmtid="{D5CDD505-2E9C-101B-9397-08002B2CF9AE}" pid="3" name="GrammarlyDocumentId">
    <vt:lpwstr>6c567ca44644f46511916c19d9486491df2b6b36184db19245d5b478f4969a8b</vt:lpwstr>
  </property>
</Properties>
</file>