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2B11" w14:textId="77777777" w:rsidR="008802FE" w:rsidRPr="00F72733" w:rsidRDefault="00CC0992" w:rsidP="00A42A7A">
      <w:pPr>
        <w:jc w:val="both"/>
        <w:rPr>
          <w:rFonts w:ascii="Calibri" w:hAnsi="Calibri"/>
          <w:b/>
          <w:sz w:val="28"/>
          <w:szCs w:val="28"/>
        </w:rPr>
      </w:pPr>
      <w:r w:rsidRPr="00F72733">
        <w:rPr>
          <w:rFonts w:ascii="Calibri" w:hAnsi="Calibri"/>
          <w:b/>
          <w:sz w:val="28"/>
          <w:szCs w:val="28"/>
        </w:rPr>
        <w:t>Press Release</w:t>
      </w:r>
    </w:p>
    <w:p w14:paraId="658E46EA" w14:textId="52264168" w:rsidR="00CC0992" w:rsidRPr="00F72733" w:rsidRDefault="002670B7" w:rsidP="00A42A7A">
      <w:pPr>
        <w:jc w:val="both"/>
        <w:rPr>
          <w:rFonts w:ascii="Calibri" w:hAnsi="Calibri"/>
          <w:b/>
          <w:sz w:val="28"/>
          <w:szCs w:val="28"/>
        </w:rPr>
      </w:pPr>
      <w:r w:rsidRPr="00F72733">
        <w:rPr>
          <w:rFonts w:ascii="Calibri" w:hAnsi="Calibri"/>
          <w:b/>
          <w:sz w:val="28"/>
          <w:szCs w:val="28"/>
        </w:rPr>
        <w:t xml:space="preserve">For immediate release </w:t>
      </w:r>
    </w:p>
    <w:p w14:paraId="7019560A" w14:textId="77777777" w:rsidR="00815D4C" w:rsidRPr="00740073" w:rsidRDefault="00815D4C" w:rsidP="00A42A7A">
      <w:pPr>
        <w:jc w:val="both"/>
        <w:rPr>
          <w:rFonts w:ascii="Calibri" w:hAnsi="Calibri"/>
          <w:b/>
          <w:sz w:val="20"/>
          <w:szCs w:val="20"/>
        </w:rPr>
      </w:pPr>
    </w:p>
    <w:p w14:paraId="0DB91043" w14:textId="04CC5A2B" w:rsidR="00277368" w:rsidRPr="002B0386" w:rsidRDefault="00277368" w:rsidP="002E004A">
      <w:pPr>
        <w:jc w:val="center"/>
        <w:rPr>
          <w:rFonts w:ascii="Calibri" w:hAnsi="Calibri"/>
          <w:b/>
          <w:sz w:val="28"/>
          <w:szCs w:val="28"/>
          <w:lang w:val="en-US"/>
        </w:rPr>
      </w:pPr>
      <w:r w:rsidRPr="002B0386">
        <w:rPr>
          <w:rFonts w:ascii="Calibri" w:hAnsi="Calibri"/>
          <w:b/>
          <w:sz w:val="28"/>
          <w:szCs w:val="28"/>
          <w:lang w:val="en-US"/>
        </w:rPr>
        <w:t xml:space="preserve">ART DUBAI ANNOUNCES </w:t>
      </w:r>
      <w:r w:rsidR="002670B7">
        <w:rPr>
          <w:rFonts w:ascii="Calibri" w:hAnsi="Calibri"/>
          <w:b/>
          <w:sz w:val="28"/>
          <w:szCs w:val="28"/>
          <w:lang w:val="en-US"/>
        </w:rPr>
        <w:t xml:space="preserve">FULL PROGRAMME FOR LARGEST EVER </w:t>
      </w:r>
      <w:r w:rsidRPr="002B0386">
        <w:rPr>
          <w:rFonts w:ascii="Calibri" w:hAnsi="Calibri"/>
          <w:b/>
          <w:sz w:val="28"/>
          <w:szCs w:val="28"/>
          <w:lang w:val="en-US"/>
        </w:rPr>
        <w:t>EDITION</w:t>
      </w:r>
    </w:p>
    <w:p w14:paraId="31CE09EE" w14:textId="4FC3BA32" w:rsidR="00563BF5" w:rsidRPr="002B0386" w:rsidRDefault="00356F76" w:rsidP="002E004A">
      <w:pPr>
        <w:jc w:val="center"/>
        <w:rPr>
          <w:rFonts w:ascii="Calibri" w:hAnsi="Calibri"/>
          <w:b/>
          <w:sz w:val="28"/>
          <w:szCs w:val="28"/>
        </w:rPr>
      </w:pPr>
      <w:r w:rsidRPr="002B0386">
        <w:rPr>
          <w:rFonts w:ascii="Calibri" w:hAnsi="Calibri"/>
          <w:b/>
          <w:sz w:val="28"/>
          <w:szCs w:val="28"/>
        </w:rPr>
        <w:t>TAKING PLACE 1</w:t>
      </w:r>
      <w:r w:rsidR="00F15F2C" w:rsidRPr="002B0386">
        <w:rPr>
          <w:rFonts w:ascii="Calibri" w:hAnsi="Calibri"/>
          <w:b/>
          <w:sz w:val="28"/>
          <w:szCs w:val="28"/>
          <w:vertAlign w:val="superscript"/>
        </w:rPr>
        <w:t>st</w:t>
      </w:r>
      <w:r w:rsidR="00F15F2C" w:rsidRPr="002B0386">
        <w:rPr>
          <w:rFonts w:ascii="Calibri" w:hAnsi="Calibri"/>
          <w:b/>
          <w:sz w:val="28"/>
          <w:szCs w:val="28"/>
        </w:rPr>
        <w:t xml:space="preserve"> to </w:t>
      </w:r>
      <w:r w:rsidRPr="002B0386">
        <w:rPr>
          <w:rFonts w:ascii="Calibri" w:hAnsi="Calibri"/>
          <w:b/>
          <w:sz w:val="28"/>
          <w:szCs w:val="28"/>
        </w:rPr>
        <w:t>5</w:t>
      </w:r>
      <w:r w:rsidR="00F15F2C" w:rsidRPr="002B0386">
        <w:rPr>
          <w:rFonts w:ascii="Calibri" w:hAnsi="Calibri"/>
          <w:b/>
          <w:sz w:val="28"/>
          <w:szCs w:val="28"/>
          <w:vertAlign w:val="superscript"/>
        </w:rPr>
        <w:t>th</w:t>
      </w:r>
      <w:r w:rsidRPr="002B0386">
        <w:rPr>
          <w:rFonts w:ascii="Calibri" w:hAnsi="Calibri"/>
          <w:b/>
          <w:sz w:val="28"/>
          <w:szCs w:val="28"/>
        </w:rPr>
        <w:t xml:space="preserve"> MARCH</w:t>
      </w:r>
      <w:r w:rsidR="00A272A9" w:rsidRPr="002B0386">
        <w:rPr>
          <w:rFonts w:ascii="Calibri" w:hAnsi="Calibri"/>
          <w:b/>
          <w:sz w:val="28"/>
          <w:szCs w:val="28"/>
        </w:rPr>
        <w:t xml:space="preserve"> </w:t>
      </w:r>
      <w:r w:rsidRPr="002B0386">
        <w:rPr>
          <w:rFonts w:ascii="Calibri" w:hAnsi="Calibri"/>
          <w:b/>
          <w:sz w:val="28"/>
          <w:szCs w:val="28"/>
        </w:rPr>
        <w:t>2023</w:t>
      </w:r>
    </w:p>
    <w:p w14:paraId="0517E925" w14:textId="77777777" w:rsidR="00296996" w:rsidRPr="00740073" w:rsidRDefault="00296996" w:rsidP="00A42A7A">
      <w:pPr>
        <w:jc w:val="both"/>
        <w:rPr>
          <w:rFonts w:ascii="Calibri" w:hAnsi="Calibri"/>
          <w:b/>
          <w:sz w:val="8"/>
          <w:szCs w:val="8"/>
        </w:rPr>
      </w:pPr>
    </w:p>
    <w:p w14:paraId="48D206E1" w14:textId="77777777" w:rsidR="00E47378" w:rsidRPr="008C6EAC" w:rsidRDefault="00E47378" w:rsidP="00A42A7A">
      <w:pPr>
        <w:jc w:val="both"/>
        <w:rPr>
          <w:rFonts w:ascii="Calibri" w:hAnsi="Calibri"/>
          <w:sz w:val="16"/>
          <w:szCs w:val="16"/>
        </w:rPr>
      </w:pPr>
    </w:p>
    <w:p w14:paraId="7DC9211C" w14:textId="00A5631F" w:rsidR="002E004A" w:rsidRPr="00F72733" w:rsidRDefault="00296996" w:rsidP="00A42A7A">
      <w:pPr>
        <w:spacing w:line="360" w:lineRule="auto"/>
        <w:jc w:val="both"/>
        <w:rPr>
          <w:rFonts w:ascii="Calibri" w:hAnsi="Calibri" w:cs="Arial"/>
          <w:color w:val="000000" w:themeColor="text1"/>
          <w:sz w:val="22"/>
          <w:szCs w:val="22"/>
        </w:rPr>
      </w:pPr>
      <w:r w:rsidRPr="00F72733">
        <w:rPr>
          <w:rFonts w:ascii="Calibri" w:hAnsi="Calibri" w:cs="Arial"/>
          <w:b/>
          <w:sz w:val="22"/>
          <w:szCs w:val="22"/>
        </w:rPr>
        <w:t xml:space="preserve">Dubai, United Arab </w:t>
      </w:r>
      <w:r w:rsidRPr="00F72733">
        <w:rPr>
          <w:rFonts w:ascii="Calibri" w:hAnsi="Calibri" w:cs="Arial"/>
          <w:b/>
          <w:color w:val="000000" w:themeColor="text1"/>
          <w:sz w:val="22"/>
          <w:szCs w:val="22"/>
        </w:rPr>
        <w:t xml:space="preserve">Emirates – </w:t>
      </w:r>
      <w:r w:rsidR="002670B7" w:rsidRPr="00F72733">
        <w:rPr>
          <w:rFonts w:ascii="Calibri" w:hAnsi="Calibri" w:cs="Arial"/>
          <w:b/>
          <w:color w:val="000000" w:themeColor="text1"/>
          <w:sz w:val="22"/>
          <w:szCs w:val="22"/>
        </w:rPr>
        <w:t>2</w:t>
      </w:r>
      <w:r w:rsidR="002670B7" w:rsidRPr="00F72733">
        <w:rPr>
          <w:rFonts w:ascii="Calibri" w:hAnsi="Calibri" w:cs="Arial"/>
          <w:b/>
          <w:color w:val="000000" w:themeColor="text1"/>
          <w:sz w:val="22"/>
          <w:szCs w:val="22"/>
          <w:vertAlign w:val="superscript"/>
        </w:rPr>
        <w:t>nd</w:t>
      </w:r>
      <w:r w:rsidR="002670B7" w:rsidRPr="00F72733">
        <w:rPr>
          <w:rFonts w:ascii="Calibri" w:hAnsi="Calibri" w:cs="Arial"/>
          <w:b/>
          <w:color w:val="000000" w:themeColor="text1"/>
          <w:sz w:val="22"/>
          <w:szCs w:val="22"/>
        </w:rPr>
        <w:t xml:space="preserve"> February</w:t>
      </w:r>
      <w:r w:rsidR="00277368" w:rsidRPr="00F72733">
        <w:rPr>
          <w:rFonts w:ascii="Calibri" w:hAnsi="Calibri" w:cs="Arial"/>
          <w:b/>
          <w:color w:val="000000" w:themeColor="text1"/>
          <w:sz w:val="22"/>
          <w:szCs w:val="22"/>
        </w:rPr>
        <w:t xml:space="preserve"> </w:t>
      </w:r>
      <w:r w:rsidR="002670B7" w:rsidRPr="00F72733">
        <w:rPr>
          <w:rFonts w:ascii="Calibri" w:hAnsi="Calibri" w:cs="Arial"/>
          <w:b/>
          <w:sz w:val="22"/>
          <w:szCs w:val="22"/>
        </w:rPr>
        <w:t>2023</w:t>
      </w:r>
      <w:r w:rsidRPr="00F72733">
        <w:rPr>
          <w:rFonts w:ascii="Calibri" w:hAnsi="Calibri" w:cs="Arial"/>
          <w:b/>
          <w:sz w:val="22"/>
          <w:szCs w:val="22"/>
        </w:rPr>
        <w:t xml:space="preserve"> </w:t>
      </w:r>
      <w:r w:rsidR="002670B7" w:rsidRPr="00F72733">
        <w:rPr>
          <w:rFonts w:ascii="Calibri" w:hAnsi="Calibri" w:cs="Arial"/>
          <w:color w:val="000000" w:themeColor="text1"/>
          <w:sz w:val="22"/>
          <w:szCs w:val="22"/>
        </w:rPr>
        <w:t>– Art Dubai</w:t>
      </w:r>
      <w:r w:rsidR="00C5433A" w:rsidRPr="00F72733">
        <w:rPr>
          <w:rFonts w:ascii="Calibri" w:hAnsi="Calibri" w:cs="Arial"/>
          <w:color w:val="000000" w:themeColor="text1"/>
          <w:sz w:val="22"/>
          <w:szCs w:val="22"/>
        </w:rPr>
        <w:t>, the leading international art fair for the Middle East and Global South, today announced full programme</w:t>
      </w:r>
      <w:r w:rsidR="002670B7" w:rsidRPr="00F72733">
        <w:rPr>
          <w:rFonts w:ascii="Calibri" w:hAnsi="Calibri" w:cs="Arial"/>
          <w:color w:val="000000" w:themeColor="text1"/>
          <w:sz w:val="22"/>
          <w:szCs w:val="22"/>
        </w:rPr>
        <w:t xml:space="preserve"> details for </w:t>
      </w:r>
      <w:r w:rsidR="002E004A" w:rsidRPr="00F72733">
        <w:rPr>
          <w:rFonts w:ascii="Calibri" w:hAnsi="Calibri" w:cs="Arial"/>
          <w:color w:val="000000" w:themeColor="text1"/>
          <w:sz w:val="22"/>
          <w:szCs w:val="22"/>
        </w:rPr>
        <w:t xml:space="preserve">its </w:t>
      </w:r>
      <w:r w:rsidR="00277368" w:rsidRPr="00F72733">
        <w:rPr>
          <w:rFonts w:ascii="Calibri" w:hAnsi="Calibri" w:cs="Arial"/>
          <w:color w:val="000000" w:themeColor="text1"/>
          <w:sz w:val="22"/>
          <w:szCs w:val="22"/>
        </w:rPr>
        <w:t>16</w:t>
      </w:r>
      <w:r w:rsidR="00277368" w:rsidRPr="00F72733">
        <w:rPr>
          <w:rFonts w:ascii="Calibri" w:hAnsi="Calibri" w:cs="Arial"/>
          <w:color w:val="000000" w:themeColor="text1"/>
          <w:sz w:val="22"/>
          <w:szCs w:val="22"/>
          <w:vertAlign w:val="superscript"/>
        </w:rPr>
        <w:t>th</w:t>
      </w:r>
      <w:r w:rsidR="00277368" w:rsidRPr="00F72733">
        <w:rPr>
          <w:rFonts w:ascii="Calibri" w:hAnsi="Calibri" w:cs="Arial"/>
          <w:color w:val="000000" w:themeColor="text1"/>
          <w:sz w:val="22"/>
          <w:szCs w:val="22"/>
        </w:rPr>
        <w:t xml:space="preserve"> edition, </w:t>
      </w:r>
      <w:r w:rsidR="00C5433A" w:rsidRPr="00F72733">
        <w:rPr>
          <w:rFonts w:ascii="Calibri" w:hAnsi="Calibri" w:cs="Arial"/>
          <w:color w:val="000000" w:themeColor="text1"/>
          <w:sz w:val="22"/>
          <w:szCs w:val="22"/>
        </w:rPr>
        <w:t>taking</w:t>
      </w:r>
      <w:r w:rsidRPr="00F72733">
        <w:rPr>
          <w:rFonts w:ascii="Calibri" w:hAnsi="Calibri" w:cs="Arial"/>
          <w:color w:val="000000" w:themeColor="text1"/>
          <w:sz w:val="22"/>
          <w:szCs w:val="22"/>
        </w:rPr>
        <w:t xml:space="preserve"> place at Madinat Jumeirah, Dubai from 3</w:t>
      </w:r>
      <w:r w:rsidR="0079327F" w:rsidRPr="00F72733">
        <w:rPr>
          <w:rFonts w:ascii="Calibri" w:hAnsi="Calibri" w:cs="Arial"/>
          <w:color w:val="000000" w:themeColor="text1"/>
          <w:sz w:val="22"/>
          <w:szCs w:val="22"/>
          <w:vertAlign w:val="superscript"/>
        </w:rPr>
        <w:t>rd</w:t>
      </w:r>
      <w:r w:rsidR="0079327F" w:rsidRPr="00F72733">
        <w:rPr>
          <w:rFonts w:ascii="Calibri" w:hAnsi="Calibri" w:cs="Arial"/>
          <w:color w:val="000000" w:themeColor="text1"/>
          <w:sz w:val="22"/>
          <w:szCs w:val="22"/>
        </w:rPr>
        <w:t xml:space="preserve"> to </w:t>
      </w:r>
      <w:r w:rsidRPr="00F72733">
        <w:rPr>
          <w:rFonts w:ascii="Calibri" w:hAnsi="Calibri" w:cs="Arial"/>
          <w:color w:val="000000" w:themeColor="text1"/>
          <w:sz w:val="22"/>
          <w:szCs w:val="22"/>
        </w:rPr>
        <w:t>5</w:t>
      </w:r>
      <w:r w:rsidR="0079327F" w:rsidRPr="00F72733">
        <w:rPr>
          <w:rFonts w:ascii="Calibri" w:hAnsi="Calibri" w:cs="Arial"/>
          <w:color w:val="000000" w:themeColor="text1"/>
          <w:sz w:val="22"/>
          <w:szCs w:val="22"/>
          <w:vertAlign w:val="superscript"/>
        </w:rPr>
        <w:t>th</w:t>
      </w:r>
      <w:r w:rsidR="0079327F" w:rsidRPr="00F72733">
        <w:rPr>
          <w:rFonts w:ascii="Calibri" w:hAnsi="Calibri" w:cs="Arial"/>
          <w:color w:val="000000" w:themeColor="text1"/>
          <w:sz w:val="22"/>
          <w:szCs w:val="22"/>
        </w:rPr>
        <w:t xml:space="preserve"> </w:t>
      </w:r>
      <w:r w:rsidRPr="00F72733">
        <w:rPr>
          <w:rFonts w:ascii="Calibri" w:hAnsi="Calibri" w:cs="Arial"/>
          <w:color w:val="000000" w:themeColor="text1"/>
          <w:sz w:val="22"/>
          <w:szCs w:val="22"/>
        </w:rPr>
        <w:t>March 2023</w:t>
      </w:r>
      <w:r w:rsidR="00277368" w:rsidRPr="00F72733">
        <w:rPr>
          <w:rFonts w:ascii="Calibri" w:hAnsi="Calibri" w:cs="Arial"/>
          <w:color w:val="000000" w:themeColor="text1"/>
          <w:sz w:val="22"/>
          <w:szCs w:val="22"/>
        </w:rPr>
        <w:t xml:space="preserve"> (</w:t>
      </w:r>
      <w:r w:rsidRPr="00F72733">
        <w:rPr>
          <w:rFonts w:ascii="Calibri" w:hAnsi="Calibri" w:cs="Arial"/>
          <w:color w:val="000000" w:themeColor="text1"/>
          <w:sz w:val="22"/>
          <w:szCs w:val="22"/>
        </w:rPr>
        <w:t xml:space="preserve">previews on </w:t>
      </w:r>
      <w:r w:rsidR="008B5406" w:rsidRPr="00F72733">
        <w:rPr>
          <w:rFonts w:ascii="Calibri" w:hAnsi="Calibri" w:cs="Arial"/>
          <w:color w:val="000000" w:themeColor="text1"/>
          <w:sz w:val="22"/>
          <w:szCs w:val="22"/>
        </w:rPr>
        <w:t xml:space="preserve">Wednesday </w:t>
      </w:r>
      <w:r w:rsidRPr="00F72733">
        <w:rPr>
          <w:rFonts w:ascii="Calibri" w:hAnsi="Calibri" w:cs="Arial"/>
          <w:color w:val="000000" w:themeColor="text1"/>
          <w:sz w:val="22"/>
          <w:szCs w:val="22"/>
        </w:rPr>
        <w:t>1</w:t>
      </w:r>
      <w:r w:rsidR="0079327F" w:rsidRPr="00F72733">
        <w:rPr>
          <w:rFonts w:ascii="Calibri" w:hAnsi="Calibri" w:cs="Arial"/>
          <w:color w:val="000000" w:themeColor="text1"/>
          <w:sz w:val="22"/>
          <w:szCs w:val="22"/>
          <w:vertAlign w:val="superscript"/>
        </w:rPr>
        <w:t>st</w:t>
      </w:r>
      <w:r w:rsidR="0079327F" w:rsidRPr="00F72733">
        <w:rPr>
          <w:rFonts w:ascii="Calibri" w:hAnsi="Calibri" w:cs="Arial"/>
          <w:color w:val="000000" w:themeColor="text1"/>
          <w:sz w:val="22"/>
          <w:szCs w:val="22"/>
        </w:rPr>
        <w:t xml:space="preserve"> </w:t>
      </w:r>
      <w:r w:rsidRPr="00F72733">
        <w:rPr>
          <w:rFonts w:ascii="Calibri" w:hAnsi="Calibri" w:cs="Arial"/>
          <w:color w:val="000000" w:themeColor="text1"/>
          <w:sz w:val="22"/>
          <w:szCs w:val="22"/>
        </w:rPr>
        <w:t xml:space="preserve">and </w:t>
      </w:r>
      <w:r w:rsidR="008B5406" w:rsidRPr="00F72733">
        <w:rPr>
          <w:rFonts w:ascii="Calibri" w:hAnsi="Calibri" w:cs="Arial"/>
          <w:color w:val="000000" w:themeColor="text1"/>
          <w:sz w:val="22"/>
          <w:szCs w:val="22"/>
        </w:rPr>
        <w:t xml:space="preserve">Thursday </w:t>
      </w:r>
      <w:r w:rsidRPr="00F72733">
        <w:rPr>
          <w:rFonts w:ascii="Calibri" w:hAnsi="Calibri" w:cs="Arial"/>
          <w:color w:val="000000" w:themeColor="text1"/>
          <w:sz w:val="22"/>
          <w:szCs w:val="22"/>
        </w:rPr>
        <w:t>2</w:t>
      </w:r>
      <w:r w:rsidR="0079327F" w:rsidRPr="00F72733">
        <w:rPr>
          <w:rFonts w:ascii="Calibri" w:hAnsi="Calibri" w:cs="Arial"/>
          <w:color w:val="000000" w:themeColor="text1"/>
          <w:sz w:val="22"/>
          <w:szCs w:val="22"/>
          <w:vertAlign w:val="superscript"/>
        </w:rPr>
        <w:t>nd</w:t>
      </w:r>
      <w:r w:rsidR="0079327F" w:rsidRPr="00F72733">
        <w:rPr>
          <w:rFonts w:ascii="Calibri" w:hAnsi="Calibri" w:cs="Arial"/>
          <w:color w:val="000000" w:themeColor="text1"/>
          <w:sz w:val="22"/>
          <w:szCs w:val="22"/>
        </w:rPr>
        <w:t xml:space="preserve"> </w:t>
      </w:r>
      <w:r w:rsidRPr="00F72733">
        <w:rPr>
          <w:rFonts w:ascii="Calibri" w:hAnsi="Calibri" w:cs="Arial"/>
          <w:color w:val="000000" w:themeColor="text1"/>
          <w:sz w:val="22"/>
          <w:szCs w:val="22"/>
        </w:rPr>
        <w:t>March</w:t>
      </w:r>
      <w:r w:rsidR="00277368" w:rsidRPr="00F72733">
        <w:rPr>
          <w:rFonts w:ascii="Calibri" w:hAnsi="Calibri" w:cs="Arial"/>
          <w:color w:val="000000" w:themeColor="text1"/>
          <w:sz w:val="22"/>
          <w:szCs w:val="22"/>
        </w:rPr>
        <w:t>)</w:t>
      </w:r>
      <w:r w:rsidRPr="00F72733">
        <w:rPr>
          <w:rFonts w:ascii="Calibri" w:hAnsi="Calibri" w:cs="Arial"/>
          <w:color w:val="000000" w:themeColor="text1"/>
          <w:sz w:val="22"/>
          <w:szCs w:val="22"/>
        </w:rPr>
        <w:t xml:space="preserve">. </w:t>
      </w:r>
    </w:p>
    <w:p w14:paraId="5C2E11B5" w14:textId="77777777" w:rsidR="002E004A" w:rsidRPr="002670B7" w:rsidRDefault="002E004A" w:rsidP="00A42A7A">
      <w:pPr>
        <w:spacing w:line="360" w:lineRule="auto"/>
        <w:jc w:val="both"/>
        <w:rPr>
          <w:rFonts w:ascii="Calibri" w:hAnsi="Calibri" w:cs="Arial"/>
          <w:b/>
          <w:bCs/>
          <w:sz w:val="8"/>
          <w:szCs w:val="8"/>
        </w:rPr>
      </w:pPr>
    </w:p>
    <w:p w14:paraId="12625D9F" w14:textId="11E3E613" w:rsidR="00AE1190" w:rsidRPr="00F72733" w:rsidRDefault="00AE1190" w:rsidP="00AE1190">
      <w:pPr>
        <w:spacing w:line="360" w:lineRule="auto"/>
        <w:jc w:val="both"/>
        <w:rPr>
          <w:rFonts w:ascii="Calibri" w:eastAsia="Calibri" w:hAnsi="Calibri" w:cs="Calibri"/>
          <w:color w:val="000000" w:themeColor="text1"/>
          <w:sz w:val="22"/>
          <w:szCs w:val="22"/>
          <w:lang w:val="en-US" w:eastAsia="en-US"/>
        </w:rPr>
      </w:pPr>
      <w:r w:rsidRPr="00F72733">
        <w:rPr>
          <w:rFonts w:ascii="Calibri" w:eastAsia="Calibri" w:hAnsi="Calibri" w:cs="Calibri"/>
          <w:color w:val="000000" w:themeColor="text1"/>
          <w:sz w:val="22"/>
          <w:szCs w:val="22"/>
          <w:lang w:val="en-US" w:eastAsia="en-US"/>
        </w:rPr>
        <w:t>Developed in collaboration with a wide range of local and international cultural partners, Art Dubai’s 2023 programme is the fair’s most extensive and ambitious to date, and celebrates Art Dubai’s increasing</w:t>
      </w:r>
      <w:r w:rsidR="00C5433A" w:rsidRPr="00F72733">
        <w:rPr>
          <w:rFonts w:ascii="Calibri" w:eastAsia="Calibri" w:hAnsi="Calibri" w:cs="Calibri"/>
          <w:color w:val="000000" w:themeColor="text1"/>
          <w:sz w:val="22"/>
          <w:szCs w:val="22"/>
          <w:lang w:val="en-US" w:eastAsia="en-US"/>
        </w:rPr>
        <w:t xml:space="preserve"> importance as the </w:t>
      </w:r>
      <w:r w:rsidRPr="00F72733">
        <w:rPr>
          <w:rFonts w:ascii="Calibri" w:eastAsia="Calibri" w:hAnsi="Calibri" w:cs="Calibri"/>
          <w:color w:val="000000" w:themeColor="text1"/>
          <w:sz w:val="22"/>
          <w:szCs w:val="22"/>
          <w:lang w:val="en-US" w:eastAsia="en-US"/>
        </w:rPr>
        <w:t xml:space="preserve">meeting point for the Global South’s creative communities. </w:t>
      </w:r>
    </w:p>
    <w:p w14:paraId="62AE570E" w14:textId="77777777" w:rsidR="00AE1190" w:rsidRPr="00AE1190" w:rsidRDefault="00AE1190" w:rsidP="002670B7">
      <w:pPr>
        <w:spacing w:line="360" w:lineRule="auto"/>
        <w:jc w:val="both"/>
        <w:rPr>
          <w:rFonts w:ascii="Calibri" w:eastAsia="Calibri" w:hAnsi="Calibri" w:cs="Calibri"/>
          <w:color w:val="000000" w:themeColor="text1"/>
          <w:sz w:val="12"/>
          <w:szCs w:val="12"/>
          <w:lang w:val="en-US" w:eastAsia="en-US"/>
        </w:rPr>
      </w:pPr>
    </w:p>
    <w:p w14:paraId="2F07E247" w14:textId="25BB1463" w:rsidR="00112969" w:rsidRPr="00F72733" w:rsidRDefault="002670B7" w:rsidP="00112969">
      <w:pPr>
        <w:spacing w:line="360" w:lineRule="auto"/>
        <w:jc w:val="both"/>
        <w:rPr>
          <w:rFonts w:ascii="Calibri" w:hAnsi="Calibri" w:cs="Arial"/>
          <w:bCs/>
          <w:iCs/>
          <w:color w:val="000000" w:themeColor="text1"/>
          <w:sz w:val="22"/>
          <w:szCs w:val="22"/>
        </w:rPr>
      </w:pPr>
      <w:r w:rsidRPr="00F72733">
        <w:rPr>
          <w:rFonts w:ascii="Calibri" w:hAnsi="Calibri" w:cs="Arial"/>
          <w:bCs/>
          <w:iCs/>
          <w:color w:val="000000" w:themeColor="text1"/>
          <w:sz w:val="22"/>
          <w:szCs w:val="22"/>
        </w:rPr>
        <w:t xml:space="preserve">Art Dubai 2023’s gallery programme will feature </w:t>
      </w:r>
      <w:r w:rsidRPr="00362F8E">
        <w:rPr>
          <w:rFonts w:ascii="Calibri" w:hAnsi="Calibri" w:cs="Arial"/>
          <w:bCs/>
          <w:iCs/>
          <w:color w:val="000000" w:themeColor="text1"/>
          <w:sz w:val="22"/>
          <w:szCs w:val="22"/>
        </w:rPr>
        <w:t xml:space="preserve">over 130 </w:t>
      </w:r>
      <w:r w:rsidR="00BB2EAB" w:rsidRPr="00362F8E">
        <w:rPr>
          <w:rFonts w:ascii="Calibri" w:hAnsi="Calibri" w:cs="Arial"/>
          <w:bCs/>
          <w:iCs/>
          <w:color w:val="000000" w:themeColor="text1"/>
          <w:sz w:val="22"/>
          <w:szCs w:val="22"/>
        </w:rPr>
        <w:t>presentations</w:t>
      </w:r>
      <w:r w:rsidRPr="00362F8E">
        <w:rPr>
          <w:rFonts w:ascii="Calibri" w:hAnsi="Calibri" w:cs="Arial"/>
          <w:bCs/>
          <w:iCs/>
          <w:color w:val="000000" w:themeColor="text1"/>
          <w:sz w:val="22"/>
          <w:szCs w:val="22"/>
        </w:rPr>
        <w:t xml:space="preserve"> from more than 40 countries</w:t>
      </w:r>
      <w:r w:rsidR="00AE1190" w:rsidRPr="00362F8E">
        <w:rPr>
          <w:rFonts w:ascii="Calibri" w:hAnsi="Calibri" w:cs="Arial"/>
          <w:bCs/>
          <w:iCs/>
          <w:color w:val="000000" w:themeColor="text1"/>
          <w:sz w:val="22"/>
          <w:szCs w:val="22"/>
        </w:rPr>
        <w:t xml:space="preserve"> and six continents</w:t>
      </w:r>
      <w:r w:rsidRPr="00362F8E">
        <w:rPr>
          <w:rFonts w:ascii="Calibri" w:hAnsi="Calibri" w:cs="Arial"/>
          <w:bCs/>
          <w:iCs/>
          <w:color w:val="000000" w:themeColor="text1"/>
          <w:sz w:val="22"/>
          <w:szCs w:val="22"/>
        </w:rPr>
        <w:t xml:space="preserve">, across four sections: Contemporary, Modern, </w:t>
      </w:r>
      <w:proofErr w:type="spellStart"/>
      <w:r w:rsidRPr="00362F8E">
        <w:rPr>
          <w:rFonts w:ascii="Calibri" w:hAnsi="Calibri" w:cs="Arial"/>
          <w:bCs/>
          <w:iCs/>
          <w:color w:val="000000" w:themeColor="text1"/>
          <w:sz w:val="22"/>
          <w:szCs w:val="22"/>
        </w:rPr>
        <w:t>Bawwaba</w:t>
      </w:r>
      <w:proofErr w:type="spellEnd"/>
      <w:r w:rsidRPr="00362F8E">
        <w:rPr>
          <w:rFonts w:ascii="Calibri" w:hAnsi="Calibri" w:cs="Arial"/>
          <w:bCs/>
          <w:iCs/>
          <w:color w:val="000000" w:themeColor="text1"/>
          <w:sz w:val="22"/>
          <w:szCs w:val="22"/>
        </w:rPr>
        <w:t xml:space="preserve"> (featuring exclusively new work) and Art Dubai Digital, and will include more than 30 first-time participants. Further </w:t>
      </w:r>
      <w:r w:rsidRPr="00362F8E">
        <w:rPr>
          <w:rFonts w:ascii="Calibri" w:eastAsia="Calibri" w:hAnsi="Calibri" w:cs="Calibri"/>
          <w:color w:val="000000" w:themeColor="text1"/>
          <w:sz w:val="22"/>
          <w:szCs w:val="22"/>
          <w:lang w:val="en-US" w:eastAsia="en-US"/>
        </w:rPr>
        <w:t>highlights of the 2023 programme include</w:t>
      </w:r>
      <w:r w:rsidR="00112969" w:rsidRPr="00362F8E">
        <w:rPr>
          <w:rFonts w:ascii="Calibri" w:eastAsia="Calibri" w:hAnsi="Calibri" w:cs="Calibri"/>
          <w:color w:val="000000" w:themeColor="text1"/>
          <w:sz w:val="22"/>
          <w:szCs w:val="22"/>
          <w:lang w:val="en-US" w:eastAsia="en-US"/>
        </w:rPr>
        <w:t xml:space="preserve"> artwork premières by some of the </w:t>
      </w:r>
      <w:r w:rsidR="00BB2EAB" w:rsidRPr="00362F8E">
        <w:rPr>
          <w:rFonts w:ascii="Calibri" w:eastAsia="Calibri" w:hAnsi="Calibri" w:cs="Calibri"/>
          <w:color w:val="000000" w:themeColor="text1"/>
          <w:sz w:val="22"/>
          <w:szCs w:val="22"/>
          <w:lang w:val="en-US" w:eastAsia="en-US"/>
        </w:rPr>
        <w:t xml:space="preserve">art world’s most exciting names, </w:t>
      </w:r>
      <w:r w:rsidR="00112969" w:rsidRPr="00362F8E">
        <w:rPr>
          <w:rFonts w:ascii="Calibri" w:eastAsia="Calibri" w:hAnsi="Calibri" w:cs="Calibri"/>
          <w:color w:val="000000" w:themeColor="text1"/>
          <w:sz w:val="22"/>
          <w:szCs w:val="22"/>
          <w:lang w:val="en-US" w:eastAsia="en-US"/>
        </w:rPr>
        <w:t xml:space="preserve">and </w:t>
      </w:r>
      <w:r w:rsidR="00112969" w:rsidRPr="00362F8E">
        <w:rPr>
          <w:rFonts w:ascii="Calibri" w:hAnsi="Calibri" w:cs="Arial"/>
          <w:bCs/>
          <w:iCs/>
          <w:color w:val="000000" w:themeColor="text1"/>
          <w:sz w:val="22"/>
          <w:szCs w:val="22"/>
        </w:rPr>
        <w:t xml:space="preserve">a series of </w:t>
      </w:r>
      <w:r w:rsidR="00112969" w:rsidRPr="00362F8E">
        <w:rPr>
          <w:rFonts w:ascii="Calibri" w:eastAsia="Calibri" w:hAnsi="Calibri" w:cs="Calibri"/>
          <w:color w:val="000000" w:themeColor="text1"/>
          <w:sz w:val="22"/>
          <w:szCs w:val="22"/>
          <w:lang w:val="en-US" w:eastAsia="en-US"/>
        </w:rPr>
        <w:t>10</w:t>
      </w:r>
      <w:r w:rsidRPr="00362F8E">
        <w:rPr>
          <w:rFonts w:ascii="Calibri" w:eastAsia="Calibri" w:hAnsi="Calibri" w:cs="Calibri"/>
          <w:color w:val="000000" w:themeColor="text1"/>
          <w:sz w:val="22"/>
          <w:szCs w:val="22"/>
          <w:lang w:val="en-US" w:eastAsia="en-US"/>
        </w:rPr>
        <w:t xml:space="preserve"> </w:t>
      </w:r>
      <w:r w:rsidR="00112969" w:rsidRPr="00362F8E">
        <w:rPr>
          <w:rFonts w:ascii="Calibri" w:eastAsia="Calibri" w:hAnsi="Calibri" w:cs="Calibri"/>
          <w:color w:val="000000" w:themeColor="text1"/>
          <w:sz w:val="22"/>
          <w:szCs w:val="22"/>
          <w:lang w:val="en-US" w:eastAsia="en-US"/>
        </w:rPr>
        <w:t>newly commissioned performance works</w:t>
      </w:r>
      <w:r w:rsidRPr="00362F8E">
        <w:rPr>
          <w:rFonts w:ascii="Calibri" w:eastAsia="Calibri" w:hAnsi="Calibri" w:cs="Calibri"/>
          <w:color w:val="000000" w:themeColor="text1"/>
          <w:sz w:val="22"/>
          <w:szCs w:val="22"/>
          <w:lang w:val="en-US" w:eastAsia="en-US"/>
        </w:rPr>
        <w:t xml:space="preserve"> </w:t>
      </w:r>
      <w:r w:rsidR="00112969" w:rsidRPr="00362F8E">
        <w:rPr>
          <w:rFonts w:ascii="Calibri" w:eastAsia="Calibri" w:hAnsi="Calibri" w:cs="Calibri"/>
          <w:color w:val="000000" w:themeColor="text1"/>
          <w:sz w:val="22"/>
          <w:szCs w:val="22"/>
          <w:lang w:val="en-US" w:eastAsia="en-US"/>
        </w:rPr>
        <w:t>by artists</w:t>
      </w:r>
      <w:r w:rsidRPr="00362F8E">
        <w:rPr>
          <w:rFonts w:ascii="Calibri" w:eastAsia="Calibri" w:hAnsi="Calibri" w:cs="Calibri"/>
          <w:color w:val="000000" w:themeColor="text1"/>
          <w:sz w:val="22"/>
          <w:szCs w:val="22"/>
          <w:lang w:val="en-US" w:eastAsia="en-US"/>
        </w:rPr>
        <w:t xml:space="preserve"> from across South Asia</w:t>
      </w:r>
      <w:r w:rsidR="00112969" w:rsidRPr="00362F8E">
        <w:rPr>
          <w:rFonts w:ascii="Calibri" w:eastAsia="Calibri" w:hAnsi="Calibri" w:cs="Calibri"/>
          <w:color w:val="000000" w:themeColor="text1"/>
          <w:sz w:val="22"/>
          <w:szCs w:val="22"/>
          <w:lang w:val="en-US" w:eastAsia="en-US"/>
        </w:rPr>
        <w:t>. P</w:t>
      </w:r>
      <w:r w:rsidR="00AE1190" w:rsidRPr="00362F8E">
        <w:rPr>
          <w:rFonts w:ascii="Calibri" w:eastAsia="Calibri" w:hAnsi="Calibri" w:cs="Calibri"/>
          <w:color w:val="000000" w:themeColor="text1"/>
          <w:sz w:val="22"/>
          <w:szCs w:val="22"/>
          <w:lang w:val="en-US" w:eastAsia="en-US"/>
        </w:rPr>
        <w:t xml:space="preserve">roduced </w:t>
      </w:r>
      <w:r w:rsidR="00AE1190" w:rsidRPr="00F72733">
        <w:rPr>
          <w:rFonts w:ascii="Calibri" w:eastAsia="Calibri" w:hAnsi="Calibri" w:cs="Calibri"/>
          <w:color w:val="000000" w:themeColor="text1"/>
          <w:sz w:val="22"/>
          <w:szCs w:val="22"/>
          <w:lang w:val="en-US" w:eastAsia="en-US"/>
        </w:rPr>
        <w:t xml:space="preserve">in partnership with Art Dubai’s galleries and several leading South Asian cultural </w:t>
      </w:r>
      <w:proofErr w:type="spellStart"/>
      <w:r w:rsidR="00AE1190" w:rsidRPr="00F72733">
        <w:rPr>
          <w:rFonts w:ascii="Calibri" w:eastAsia="Calibri" w:hAnsi="Calibri" w:cs="Calibri"/>
          <w:color w:val="000000" w:themeColor="text1"/>
          <w:sz w:val="22"/>
          <w:szCs w:val="22"/>
          <w:lang w:val="en-US" w:eastAsia="en-US"/>
        </w:rPr>
        <w:t>organisations</w:t>
      </w:r>
      <w:proofErr w:type="spellEnd"/>
      <w:r w:rsidR="00112969" w:rsidRPr="00F72733">
        <w:rPr>
          <w:rFonts w:ascii="Calibri" w:eastAsia="Calibri" w:hAnsi="Calibri" w:cs="Calibri"/>
          <w:color w:val="000000" w:themeColor="text1"/>
          <w:sz w:val="22"/>
          <w:szCs w:val="22"/>
          <w:lang w:val="en-US" w:eastAsia="en-US"/>
        </w:rPr>
        <w:t>, thes</w:t>
      </w:r>
      <w:r w:rsidR="00BB2EAB">
        <w:rPr>
          <w:rFonts w:ascii="Calibri" w:eastAsia="Calibri" w:hAnsi="Calibri" w:cs="Calibri"/>
          <w:color w:val="000000" w:themeColor="text1"/>
          <w:sz w:val="22"/>
          <w:szCs w:val="22"/>
          <w:lang w:val="en-US" w:eastAsia="en-US"/>
        </w:rPr>
        <w:t xml:space="preserve">e new site-specific works will </w:t>
      </w:r>
      <w:r w:rsidR="00BB2EAB" w:rsidRPr="00F72733">
        <w:rPr>
          <w:rFonts w:ascii="Calibri" w:eastAsia="Calibri" w:hAnsi="Calibri" w:cs="Calibri"/>
          <w:color w:val="000000" w:themeColor="text1"/>
          <w:sz w:val="22"/>
          <w:szCs w:val="22"/>
        </w:rPr>
        <w:t>comprise</w:t>
      </w:r>
      <w:r w:rsidR="00112969" w:rsidRPr="00F72733">
        <w:rPr>
          <w:rFonts w:ascii="Calibri" w:eastAsia="Calibri" w:hAnsi="Calibri" w:cs="Calibri"/>
          <w:color w:val="000000" w:themeColor="text1"/>
          <w:sz w:val="22"/>
          <w:szCs w:val="22"/>
        </w:rPr>
        <w:t xml:space="preserve"> daily performances and food-based experiences, exploring themes of community, celebration, hope, and connection.</w:t>
      </w:r>
      <w:r w:rsidR="00112969" w:rsidRPr="00F72733">
        <w:rPr>
          <w:rFonts w:ascii="Calibri" w:eastAsia="Calibri" w:hAnsi="Calibri" w:cs="Calibri"/>
          <w:color w:val="FF0000"/>
          <w:sz w:val="22"/>
          <w:szCs w:val="22"/>
        </w:rPr>
        <w:t xml:space="preserve"> </w:t>
      </w:r>
    </w:p>
    <w:p w14:paraId="399F7313" w14:textId="77777777" w:rsidR="00AE1190" w:rsidRPr="00AE1190" w:rsidRDefault="00AE1190" w:rsidP="00A42A7A">
      <w:pPr>
        <w:spacing w:line="360" w:lineRule="auto"/>
        <w:jc w:val="both"/>
        <w:rPr>
          <w:rFonts w:ascii="Calibri" w:hAnsi="Calibri" w:cs="Arial"/>
          <w:bCs/>
          <w:iCs/>
          <w:color w:val="000000" w:themeColor="text1"/>
          <w:sz w:val="8"/>
          <w:szCs w:val="8"/>
        </w:rPr>
      </w:pPr>
    </w:p>
    <w:p w14:paraId="09CBE0A0" w14:textId="5BF02ADF" w:rsidR="007174BD" w:rsidRPr="00F72733" w:rsidRDefault="00112969" w:rsidP="00112969">
      <w:pPr>
        <w:spacing w:line="360" w:lineRule="auto"/>
        <w:jc w:val="both"/>
        <w:rPr>
          <w:rFonts w:ascii="Calibri" w:eastAsia="Calibri" w:hAnsi="Calibri" w:cs="Calibri"/>
          <w:color w:val="000000" w:themeColor="text1"/>
          <w:sz w:val="22"/>
          <w:szCs w:val="22"/>
          <w:lang w:val="en-US" w:eastAsia="en-US"/>
        </w:rPr>
      </w:pPr>
      <w:r w:rsidRPr="00F72733">
        <w:rPr>
          <w:rFonts w:ascii="Calibri" w:eastAsia="Calibri" w:hAnsi="Calibri" w:cs="Calibri"/>
          <w:color w:val="000000" w:themeColor="text1"/>
          <w:sz w:val="22"/>
          <w:szCs w:val="22"/>
          <w:lang w:val="en-US" w:eastAsia="en-US"/>
        </w:rPr>
        <w:t>Art Dubai’s</w:t>
      </w:r>
      <w:r w:rsidR="00AE1190" w:rsidRPr="00F72733">
        <w:rPr>
          <w:rFonts w:ascii="Calibri" w:eastAsia="Calibri" w:hAnsi="Calibri" w:cs="Calibri"/>
          <w:color w:val="000000" w:themeColor="text1"/>
          <w:sz w:val="22"/>
          <w:szCs w:val="22"/>
          <w:lang w:val="en-US" w:eastAsia="en-US"/>
        </w:rPr>
        <w:t xml:space="preserve"> artistic programme is complemented by </w:t>
      </w:r>
      <w:r w:rsidRPr="00F72733">
        <w:rPr>
          <w:rFonts w:ascii="Calibri" w:eastAsia="Calibri" w:hAnsi="Calibri" w:cs="Calibri"/>
          <w:color w:val="000000" w:themeColor="text1"/>
          <w:sz w:val="22"/>
          <w:szCs w:val="22"/>
          <w:lang w:val="en-US" w:eastAsia="en-US"/>
        </w:rPr>
        <w:t>the fair’s</w:t>
      </w:r>
      <w:r w:rsidR="00AE1190" w:rsidRPr="00F72733">
        <w:rPr>
          <w:rFonts w:ascii="Calibri" w:eastAsia="Calibri" w:hAnsi="Calibri" w:cs="Calibri"/>
          <w:color w:val="000000" w:themeColor="text1"/>
          <w:sz w:val="22"/>
          <w:szCs w:val="22"/>
          <w:lang w:val="en-US" w:eastAsia="en-US"/>
        </w:rPr>
        <w:t xml:space="preserve"> largest ever thought-leadership programme, convening </w:t>
      </w:r>
      <w:r w:rsidR="00740073" w:rsidRPr="00F72733">
        <w:rPr>
          <w:rFonts w:ascii="Calibri" w:eastAsia="Calibri" w:hAnsi="Calibri" w:cs="Calibri"/>
          <w:color w:val="000000" w:themeColor="text1"/>
          <w:sz w:val="22"/>
          <w:szCs w:val="22"/>
          <w:lang w:val="en-US" w:eastAsia="en-US"/>
        </w:rPr>
        <w:t xml:space="preserve">a broad cross-section of the </w:t>
      </w:r>
      <w:r w:rsidR="00AE1190" w:rsidRPr="00F72733">
        <w:rPr>
          <w:rFonts w:ascii="Calibri" w:eastAsia="Calibri" w:hAnsi="Calibri" w:cs="Calibri"/>
          <w:color w:val="000000" w:themeColor="text1"/>
          <w:sz w:val="22"/>
          <w:szCs w:val="22"/>
          <w:lang w:val="en-US" w:eastAsia="en-US"/>
        </w:rPr>
        <w:t>brightest</w:t>
      </w:r>
      <w:r w:rsidRPr="00F72733">
        <w:rPr>
          <w:rFonts w:ascii="Calibri" w:eastAsia="Calibri" w:hAnsi="Calibri" w:cs="Calibri"/>
          <w:color w:val="000000" w:themeColor="text1"/>
          <w:sz w:val="22"/>
          <w:szCs w:val="22"/>
          <w:lang w:val="en-US" w:eastAsia="en-US"/>
        </w:rPr>
        <w:t xml:space="preserve"> cultural </w:t>
      </w:r>
      <w:r w:rsidR="00740073" w:rsidRPr="00F72733">
        <w:rPr>
          <w:rFonts w:ascii="Calibri" w:eastAsia="Calibri" w:hAnsi="Calibri" w:cs="Calibri"/>
          <w:color w:val="000000" w:themeColor="text1"/>
          <w:sz w:val="22"/>
          <w:szCs w:val="22"/>
          <w:lang w:val="en-US" w:eastAsia="en-US"/>
        </w:rPr>
        <w:t xml:space="preserve">and creative </w:t>
      </w:r>
      <w:r w:rsidRPr="00F72733">
        <w:rPr>
          <w:rFonts w:ascii="Calibri" w:eastAsia="Calibri" w:hAnsi="Calibri" w:cs="Calibri"/>
          <w:color w:val="000000" w:themeColor="text1"/>
          <w:sz w:val="22"/>
          <w:szCs w:val="22"/>
          <w:lang w:val="en-US" w:eastAsia="en-US"/>
        </w:rPr>
        <w:t xml:space="preserve">minds. </w:t>
      </w:r>
      <w:r w:rsidR="00AE1190" w:rsidRPr="00F72733">
        <w:rPr>
          <w:rFonts w:ascii="Calibri" w:eastAsia="Calibri" w:hAnsi="Calibri" w:cs="Calibri"/>
          <w:color w:val="000000" w:themeColor="text1"/>
          <w:sz w:val="22"/>
          <w:szCs w:val="22"/>
          <w:lang w:val="en-US" w:eastAsia="en-US"/>
        </w:rPr>
        <w:t>Continuing the fair’s long-standing commitment</w:t>
      </w:r>
      <w:r w:rsidR="00740073" w:rsidRPr="00F72733">
        <w:rPr>
          <w:rFonts w:ascii="Calibri" w:eastAsia="Calibri" w:hAnsi="Calibri" w:cs="Calibri"/>
          <w:color w:val="000000" w:themeColor="text1"/>
          <w:sz w:val="22"/>
          <w:szCs w:val="22"/>
          <w:lang w:val="en-US" w:eastAsia="en-US"/>
        </w:rPr>
        <w:t>s</w:t>
      </w:r>
      <w:r w:rsidR="00AE1190" w:rsidRPr="00F72733">
        <w:rPr>
          <w:rFonts w:ascii="Calibri" w:eastAsia="Calibri" w:hAnsi="Calibri" w:cs="Calibri"/>
          <w:color w:val="000000" w:themeColor="text1"/>
          <w:sz w:val="22"/>
          <w:szCs w:val="22"/>
          <w:lang w:val="en-US" w:eastAsia="en-US"/>
        </w:rPr>
        <w:t xml:space="preserve"> to dialogue, diverse voices and development of Dubai’s cultural infrastructure, the 2023 programme will </w:t>
      </w:r>
      <w:r w:rsidRPr="00F72733">
        <w:rPr>
          <w:rFonts w:ascii="Calibri" w:eastAsia="Calibri" w:hAnsi="Calibri" w:cs="Calibri"/>
          <w:color w:val="000000" w:themeColor="text1"/>
          <w:sz w:val="22"/>
          <w:szCs w:val="22"/>
          <w:lang w:val="en-US" w:eastAsia="en-US"/>
        </w:rPr>
        <w:t xml:space="preserve">feature more </w:t>
      </w:r>
      <w:r w:rsidRPr="00BB2EAB">
        <w:rPr>
          <w:rFonts w:ascii="Calibri" w:eastAsia="Calibri" w:hAnsi="Calibri" w:cs="Calibri"/>
          <w:color w:val="000000" w:themeColor="text1"/>
          <w:sz w:val="22"/>
          <w:szCs w:val="22"/>
          <w:lang w:val="en-US" w:eastAsia="en-US"/>
        </w:rPr>
        <w:t xml:space="preserve">than 50 sessions </w:t>
      </w:r>
      <w:r w:rsidR="00BB2EAB">
        <w:rPr>
          <w:rFonts w:ascii="Calibri" w:eastAsia="Calibri" w:hAnsi="Calibri" w:cs="Calibri"/>
          <w:color w:val="000000" w:themeColor="text1"/>
          <w:sz w:val="22"/>
          <w:szCs w:val="22"/>
          <w:lang w:val="en-US" w:eastAsia="en-US"/>
        </w:rPr>
        <w:t>i</w:t>
      </w:r>
      <w:r w:rsidR="00BB2EAB" w:rsidRPr="00362F8E">
        <w:rPr>
          <w:rFonts w:ascii="Calibri" w:eastAsia="Calibri" w:hAnsi="Calibri" w:cs="Calibri"/>
          <w:color w:val="000000" w:themeColor="text1"/>
          <w:sz w:val="22"/>
          <w:szCs w:val="22"/>
          <w:lang w:val="en-US" w:eastAsia="en-US"/>
        </w:rPr>
        <w:t>n</w:t>
      </w:r>
      <w:r w:rsidR="00BB2EAB" w:rsidRPr="00BB2EAB">
        <w:rPr>
          <w:rFonts w:ascii="Calibri" w:eastAsia="Calibri" w:hAnsi="Calibri" w:cs="Calibri"/>
          <w:color w:val="FF0000"/>
          <w:sz w:val="22"/>
          <w:szCs w:val="22"/>
          <w:lang w:val="en-US" w:eastAsia="en-US"/>
        </w:rPr>
        <w:t xml:space="preserve"> </w:t>
      </w:r>
      <w:r w:rsidR="00AE1190" w:rsidRPr="00F72733">
        <w:rPr>
          <w:rFonts w:ascii="Calibri" w:eastAsia="Calibri" w:hAnsi="Calibri" w:cs="Calibri"/>
          <w:color w:val="000000" w:themeColor="text1"/>
          <w:sz w:val="22"/>
          <w:szCs w:val="22"/>
          <w:lang w:val="en-US" w:eastAsia="en-US"/>
        </w:rPr>
        <w:t xml:space="preserve">an ambitious daily conference, talks and education programme. </w:t>
      </w:r>
      <w:r w:rsidR="00482C81" w:rsidRPr="00F72733">
        <w:rPr>
          <w:rFonts w:ascii="Calibri" w:eastAsia="Calibri" w:hAnsi="Calibri" w:cs="Calibri"/>
          <w:color w:val="000000" w:themeColor="text1"/>
          <w:sz w:val="22"/>
          <w:szCs w:val="22"/>
          <w:lang w:val="en-US" w:eastAsia="en-US"/>
        </w:rPr>
        <w:t>Highlights</w:t>
      </w:r>
      <w:r w:rsidR="00C5433A" w:rsidRPr="00F72733">
        <w:rPr>
          <w:rFonts w:ascii="Calibri" w:eastAsia="Calibri" w:hAnsi="Calibri" w:cs="Calibri"/>
          <w:color w:val="000000" w:themeColor="text1"/>
          <w:sz w:val="22"/>
          <w:szCs w:val="22"/>
          <w:lang w:val="en-US" w:eastAsia="en-US"/>
        </w:rPr>
        <w:t xml:space="preserve"> include the 16</w:t>
      </w:r>
      <w:r w:rsidR="00C5433A" w:rsidRPr="00F72733">
        <w:rPr>
          <w:rFonts w:ascii="Calibri" w:eastAsia="Calibri" w:hAnsi="Calibri" w:cs="Calibri"/>
          <w:color w:val="000000" w:themeColor="text1"/>
          <w:sz w:val="22"/>
          <w:szCs w:val="22"/>
          <w:vertAlign w:val="superscript"/>
          <w:lang w:val="en-US" w:eastAsia="en-US"/>
        </w:rPr>
        <w:t>th</w:t>
      </w:r>
      <w:r w:rsidR="00C5433A" w:rsidRPr="00F72733">
        <w:rPr>
          <w:rFonts w:ascii="Calibri" w:eastAsia="Calibri" w:hAnsi="Calibri" w:cs="Calibri"/>
          <w:color w:val="000000" w:themeColor="text1"/>
          <w:sz w:val="22"/>
          <w:szCs w:val="22"/>
          <w:lang w:val="en-US" w:eastAsia="en-US"/>
        </w:rPr>
        <w:t xml:space="preserve"> edition of Art Dubai’s flagship Global Art Forum, the first Dubai edition of Christie’s </w:t>
      </w:r>
      <w:proofErr w:type="spellStart"/>
      <w:r w:rsidR="00C5433A" w:rsidRPr="00F72733">
        <w:rPr>
          <w:rFonts w:ascii="Calibri" w:eastAsia="Calibri" w:hAnsi="Calibri" w:cs="Calibri"/>
          <w:color w:val="000000" w:themeColor="text1"/>
          <w:sz w:val="22"/>
          <w:szCs w:val="22"/>
          <w:lang w:val="en-US" w:eastAsia="en-US"/>
        </w:rPr>
        <w:t>Art+Tech</w:t>
      </w:r>
      <w:proofErr w:type="spellEnd"/>
      <w:r w:rsidR="00C5433A" w:rsidRPr="00F72733">
        <w:rPr>
          <w:rFonts w:ascii="Calibri" w:eastAsia="Calibri" w:hAnsi="Calibri" w:cs="Calibri"/>
          <w:color w:val="000000" w:themeColor="text1"/>
          <w:sz w:val="22"/>
          <w:szCs w:val="22"/>
          <w:lang w:val="en-US" w:eastAsia="en-US"/>
        </w:rPr>
        <w:t xml:space="preserve"> </w:t>
      </w:r>
      <w:r w:rsidR="00BB2EAB" w:rsidRPr="00362F8E">
        <w:rPr>
          <w:rFonts w:ascii="Calibri" w:eastAsia="Calibri" w:hAnsi="Calibri" w:cs="Calibri"/>
          <w:color w:val="000000" w:themeColor="text1"/>
          <w:sz w:val="22"/>
          <w:szCs w:val="22"/>
          <w:lang w:val="en-US" w:eastAsia="en-US"/>
        </w:rPr>
        <w:t>summit</w:t>
      </w:r>
      <w:r w:rsidR="00C5433A" w:rsidRPr="00362F8E">
        <w:rPr>
          <w:rFonts w:ascii="Calibri" w:eastAsia="Calibri" w:hAnsi="Calibri" w:cs="Calibri"/>
          <w:color w:val="000000" w:themeColor="text1"/>
          <w:sz w:val="22"/>
          <w:szCs w:val="22"/>
          <w:lang w:val="en-US" w:eastAsia="en-US"/>
        </w:rPr>
        <w:t xml:space="preserve">, </w:t>
      </w:r>
      <w:r w:rsidR="00740073" w:rsidRPr="00362F8E">
        <w:rPr>
          <w:rFonts w:ascii="Calibri" w:eastAsia="Calibri" w:hAnsi="Calibri" w:cs="Calibri"/>
          <w:color w:val="000000" w:themeColor="text1"/>
          <w:sz w:val="22"/>
          <w:szCs w:val="22"/>
          <w:lang w:val="en-US" w:eastAsia="en-US"/>
        </w:rPr>
        <w:t xml:space="preserve">a series of Modern and Collector talks developed in partnership with Dubai Collection, and a new </w:t>
      </w:r>
      <w:r w:rsidR="00BB2EAB" w:rsidRPr="00362F8E">
        <w:rPr>
          <w:rFonts w:ascii="Calibri" w:eastAsia="Calibri" w:hAnsi="Calibri" w:cs="Calibri"/>
          <w:color w:val="000000" w:themeColor="text1"/>
          <w:sz w:val="22"/>
          <w:szCs w:val="22"/>
          <w:lang w:val="en-US" w:eastAsia="en-US"/>
        </w:rPr>
        <w:t>event</w:t>
      </w:r>
      <w:r w:rsidR="00740073" w:rsidRPr="00362F8E">
        <w:rPr>
          <w:rFonts w:ascii="Calibri" w:eastAsia="Calibri" w:hAnsi="Calibri" w:cs="Calibri"/>
          <w:color w:val="000000" w:themeColor="text1"/>
          <w:sz w:val="22"/>
          <w:szCs w:val="22"/>
          <w:lang w:val="en-US" w:eastAsia="en-US"/>
        </w:rPr>
        <w:t xml:space="preserve"> in partnership with the Art Business Conference</w:t>
      </w:r>
      <w:r w:rsidR="00BB2EAB" w:rsidRPr="00362F8E">
        <w:rPr>
          <w:rFonts w:ascii="Calibri" w:eastAsia="Calibri" w:hAnsi="Calibri" w:cs="Calibri"/>
          <w:color w:val="000000" w:themeColor="text1"/>
          <w:sz w:val="22"/>
          <w:szCs w:val="22"/>
          <w:lang w:val="en-US" w:eastAsia="en-US"/>
        </w:rPr>
        <w:t>,</w:t>
      </w:r>
      <w:r w:rsidR="00740073" w:rsidRPr="00362F8E">
        <w:rPr>
          <w:rFonts w:ascii="Calibri" w:eastAsia="Calibri" w:hAnsi="Calibri" w:cs="Calibri"/>
          <w:color w:val="000000" w:themeColor="text1"/>
          <w:sz w:val="22"/>
          <w:szCs w:val="22"/>
          <w:lang w:val="en-US" w:eastAsia="en-US"/>
        </w:rPr>
        <w:t xml:space="preserve"> focusing on sustainability. </w:t>
      </w:r>
    </w:p>
    <w:p w14:paraId="0D3B1A04" w14:textId="77777777" w:rsidR="00112969" w:rsidRPr="00C5433A" w:rsidRDefault="00112969" w:rsidP="00112969">
      <w:pPr>
        <w:spacing w:line="360" w:lineRule="auto"/>
        <w:jc w:val="both"/>
        <w:rPr>
          <w:rFonts w:ascii="Calibri" w:eastAsia="Calibri" w:hAnsi="Calibri" w:cs="Calibri"/>
          <w:color w:val="000000" w:themeColor="text1"/>
          <w:sz w:val="8"/>
          <w:szCs w:val="8"/>
          <w:lang w:val="en-US" w:eastAsia="en-US"/>
        </w:rPr>
      </w:pPr>
    </w:p>
    <w:p w14:paraId="27CAAFF1" w14:textId="09033D08" w:rsidR="00C5433A" w:rsidRPr="00BE491B" w:rsidRDefault="00112969" w:rsidP="00112969">
      <w:pPr>
        <w:spacing w:line="360" w:lineRule="auto"/>
        <w:jc w:val="both"/>
        <w:rPr>
          <w:rFonts w:ascii="Calibri" w:hAnsi="Calibri" w:cs="Arial"/>
          <w:color w:val="000000" w:themeColor="text1"/>
          <w:sz w:val="22"/>
          <w:szCs w:val="22"/>
        </w:rPr>
      </w:pPr>
      <w:bookmarkStart w:id="0" w:name="OLE_LINK11"/>
      <w:bookmarkStart w:id="1" w:name="OLE_LINK12"/>
      <w:r w:rsidRPr="00F72733">
        <w:rPr>
          <w:rFonts w:ascii="Calibri" w:hAnsi="Calibri" w:cs="Arial"/>
          <w:color w:val="000000" w:themeColor="text1"/>
          <w:sz w:val="22"/>
          <w:szCs w:val="22"/>
        </w:rPr>
        <w:t xml:space="preserve">Art Dubai is held under the patronage of His Highness Sheikh Mohammed bin Rashid Al Maktoum, Vice President and Prime Minister of the UAE and Ruler of Dubai. The event is held in partnership with A.R.M. Holding. The fair is sponsored by Swiss Wealth Management Group </w:t>
      </w:r>
      <w:r w:rsidRPr="007D79B0">
        <w:rPr>
          <w:rFonts w:ascii="Calibri" w:hAnsi="Calibri" w:cs="Arial"/>
          <w:color w:val="000000" w:themeColor="text1"/>
          <w:sz w:val="22"/>
          <w:szCs w:val="22"/>
        </w:rPr>
        <w:t>Julius Baer.</w:t>
      </w:r>
      <w:r w:rsidR="003E0886" w:rsidRPr="007D79B0">
        <w:rPr>
          <w:rFonts w:ascii="Calibri" w:hAnsi="Calibri" w:cs="Arial"/>
          <w:color w:val="000000" w:themeColor="text1"/>
          <w:sz w:val="22"/>
          <w:szCs w:val="22"/>
        </w:rPr>
        <w:t xml:space="preserve"> </w:t>
      </w:r>
      <w:r w:rsidR="007D79B0" w:rsidRPr="007D79B0">
        <w:rPr>
          <w:rFonts w:ascii="Calibri" w:hAnsi="Calibri" w:cs="Arial"/>
          <w:color w:val="000000" w:themeColor="text1"/>
          <w:sz w:val="22"/>
          <w:szCs w:val="22"/>
        </w:rPr>
        <w:t>Culturally rich</w:t>
      </w:r>
      <w:r w:rsidR="00BE491B" w:rsidRPr="007D79B0">
        <w:rPr>
          <w:rFonts w:ascii="Calibri" w:hAnsi="Calibri" w:cs="Arial"/>
          <w:color w:val="000000" w:themeColor="text1"/>
          <w:sz w:val="22"/>
          <w:szCs w:val="22"/>
        </w:rPr>
        <w:t xml:space="preserve"> developer HUNA is a partner of Art Dubai. </w:t>
      </w:r>
      <w:r w:rsidRPr="007D79B0">
        <w:rPr>
          <w:rFonts w:ascii="Calibri" w:hAnsi="Calibri" w:cs="Arial"/>
          <w:color w:val="000000" w:themeColor="text1"/>
          <w:sz w:val="22"/>
          <w:szCs w:val="22"/>
        </w:rPr>
        <w:t>The Dubai Culture &amp; Arts Authority (Dubai Culture</w:t>
      </w:r>
      <w:r w:rsidRPr="00F72733">
        <w:rPr>
          <w:rFonts w:ascii="Calibri" w:hAnsi="Calibri" w:cs="Arial"/>
          <w:color w:val="000000" w:themeColor="text1"/>
          <w:sz w:val="22"/>
          <w:szCs w:val="22"/>
        </w:rPr>
        <w:t xml:space="preserve">) is the fair’s strategic partner. </w:t>
      </w:r>
      <w:r w:rsidR="00482C81">
        <w:rPr>
          <w:rFonts w:ascii="Calibri" w:hAnsi="Calibri" w:cs="Arial"/>
          <w:color w:val="000000" w:themeColor="text1"/>
          <w:sz w:val="22"/>
          <w:szCs w:val="22"/>
        </w:rPr>
        <w:t>Madinat Jumeirah is the home of Art Dubai.</w:t>
      </w:r>
    </w:p>
    <w:bookmarkEnd w:id="0"/>
    <w:bookmarkEnd w:id="1"/>
    <w:p w14:paraId="78C1DB05" w14:textId="77777777" w:rsidR="00C5433A" w:rsidRPr="00740073" w:rsidRDefault="00C5433A" w:rsidP="00C5433A">
      <w:pPr>
        <w:spacing w:line="360" w:lineRule="auto"/>
        <w:jc w:val="both"/>
        <w:rPr>
          <w:rFonts w:ascii="Calibri" w:eastAsia="Calibri" w:hAnsi="Calibri" w:cs="Calibri"/>
          <w:color w:val="000000" w:themeColor="text1"/>
          <w:sz w:val="12"/>
          <w:szCs w:val="12"/>
        </w:rPr>
      </w:pPr>
    </w:p>
    <w:p w14:paraId="49CA86CF" w14:textId="77777777" w:rsidR="008A3A3F" w:rsidRPr="00F72733" w:rsidRDefault="008A3A3F" w:rsidP="008A3A3F">
      <w:pPr>
        <w:spacing w:line="360" w:lineRule="auto"/>
        <w:jc w:val="both"/>
        <w:rPr>
          <w:rFonts w:ascii="Calibri" w:hAnsi="Calibri" w:cs="Arial"/>
          <w:b/>
          <w:color w:val="000000" w:themeColor="text1"/>
          <w:sz w:val="22"/>
          <w:szCs w:val="22"/>
        </w:rPr>
      </w:pPr>
      <w:r w:rsidRPr="00F72733">
        <w:rPr>
          <w:rFonts w:ascii="Calibri" w:hAnsi="Calibri" w:cs="Arial"/>
          <w:b/>
          <w:color w:val="000000" w:themeColor="text1"/>
          <w:sz w:val="22"/>
          <w:szCs w:val="22"/>
        </w:rPr>
        <w:t xml:space="preserve">Art Dubai’s Executive Director Benedetta Ghione commented: </w:t>
      </w:r>
    </w:p>
    <w:p w14:paraId="79A28FE2" w14:textId="064F4026" w:rsidR="008A3A3F" w:rsidRPr="00F72733" w:rsidRDefault="008A3A3F" w:rsidP="008A3A3F">
      <w:pPr>
        <w:spacing w:line="360" w:lineRule="auto"/>
        <w:jc w:val="both"/>
        <w:rPr>
          <w:rFonts w:ascii="Calibri" w:hAnsi="Calibri" w:cs="Arial"/>
          <w:b/>
          <w:bCs/>
          <w:sz w:val="22"/>
          <w:szCs w:val="22"/>
        </w:rPr>
      </w:pPr>
      <w:r w:rsidRPr="00F72733">
        <w:rPr>
          <w:rFonts w:ascii="Calibri" w:hAnsi="Calibri" w:cs="Arial"/>
          <w:b/>
          <w:bCs/>
          <w:sz w:val="22"/>
          <w:szCs w:val="22"/>
        </w:rPr>
        <w:t>“</w:t>
      </w:r>
      <w:r w:rsidRPr="00F72733">
        <w:rPr>
          <w:rFonts w:ascii="Calibri" w:hAnsi="Calibri" w:cs="Arial"/>
          <w:bCs/>
          <w:i/>
          <w:sz w:val="22"/>
          <w:szCs w:val="22"/>
        </w:rPr>
        <w:t xml:space="preserve">Art Dubai has always tried to reframe what an art fair can be, and this year’s expanded programme fully reflects our role as a meeting point for the region’s creative industries, both commercial and not-for-profit. As an innovative </w:t>
      </w:r>
      <w:r w:rsidRPr="00F72733">
        <w:rPr>
          <w:rFonts w:ascii="Calibri" w:hAnsi="Calibri" w:cs="Arial"/>
          <w:bCs/>
          <w:i/>
          <w:sz w:val="22"/>
          <w:szCs w:val="22"/>
        </w:rPr>
        <w:lastRenderedPageBreak/>
        <w:t>public-private partnership, we have been an incubator of talent, a catalyst for the creative economy here in Dubai, a convener of great minds, and an entry point to this vibrant ecosystem for the wider cultural sector.</w:t>
      </w:r>
      <w:r w:rsidR="00C85B14">
        <w:rPr>
          <w:rFonts w:ascii="Calibri" w:hAnsi="Calibri" w:cs="Arial"/>
          <w:bCs/>
          <w:i/>
          <w:sz w:val="22"/>
          <w:szCs w:val="22"/>
        </w:rPr>
        <w:t>”</w:t>
      </w:r>
      <w:r w:rsidRPr="00F72733">
        <w:rPr>
          <w:rFonts w:ascii="Calibri" w:hAnsi="Calibri" w:cs="Arial"/>
          <w:bCs/>
          <w:sz w:val="22"/>
          <w:szCs w:val="22"/>
        </w:rPr>
        <w:t xml:space="preserve"> </w:t>
      </w:r>
    </w:p>
    <w:p w14:paraId="6C76C563" w14:textId="77777777" w:rsidR="008A3A3F" w:rsidRPr="00D204E6" w:rsidRDefault="008A3A3F" w:rsidP="008A3A3F">
      <w:pPr>
        <w:spacing w:line="360" w:lineRule="auto"/>
        <w:jc w:val="both"/>
        <w:rPr>
          <w:rFonts w:ascii="Calibri" w:hAnsi="Calibri" w:cs="Arial"/>
          <w:b/>
          <w:bCs/>
          <w:sz w:val="10"/>
          <w:szCs w:val="10"/>
        </w:rPr>
      </w:pPr>
    </w:p>
    <w:p w14:paraId="237F6393" w14:textId="77777777" w:rsidR="008A3A3F" w:rsidRPr="00F72733" w:rsidRDefault="008A3A3F" w:rsidP="008A3A3F">
      <w:pPr>
        <w:spacing w:line="360" w:lineRule="auto"/>
        <w:jc w:val="both"/>
        <w:rPr>
          <w:rFonts w:ascii="Calibri" w:hAnsi="Calibri" w:cs="Arial"/>
          <w:b/>
          <w:bCs/>
          <w:sz w:val="22"/>
          <w:szCs w:val="22"/>
        </w:rPr>
      </w:pPr>
      <w:r w:rsidRPr="00F72733">
        <w:rPr>
          <w:rFonts w:ascii="Calibri" w:hAnsi="Calibri" w:cs="Arial"/>
          <w:b/>
          <w:bCs/>
          <w:sz w:val="22"/>
          <w:szCs w:val="22"/>
        </w:rPr>
        <w:t>Art Dubai’s Artistic Director Pablo del Val commented:</w:t>
      </w:r>
    </w:p>
    <w:p w14:paraId="691BB493" w14:textId="77777777" w:rsidR="008A3A3F" w:rsidRPr="00F72733" w:rsidRDefault="008A3A3F" w:rsidP="008A3A3F">
      <w:pPr>
        <w:spacing w:line="360" w:lineRule="auto"/>
        <w:jc w:val="both"/>
        <w:rPr>
          <w:rFonts w:ascii="Calibri" w:hAnsi="Calibri" w:cs="Arial"/>
          <w:i/>
          <w:color w:val="000000" w:themeColor="text1"/>
          <w:sz w:val="22"/>
          <w:szCs w:val="22"/>
        </w:rPr>
      </w:pPr>
      <w:r w:rsidRPr="00F72733">
        <w:rPr>
          <w:rFonts w:ascii="Calibri" w:hAnsi="Calibri" w:cs="Arial"/>
          <w:color w:val="000000" w:themeColor="text1"/>
          <w:sz w:val="22"/>
          <w:szCs w:val="22"/>
        </w:rPr>
        <w:t>“</w:t>
      </w:r>
      <w:r w:rsidRPr="00F72733">
        <w:rPr>
          <w:rFonts w:ascii="Calibri" w:hAnsi="Calibri" w:cs="Arial"/>
          <w:i/>
          <w:color w:val="000000" w:themeColor="text1"/>
          <w:sz w:val="22"/>
          <w:szCs w:val="22"/>
        </w:rPr>
        <w:t>As the global art fair landscape shifts, Art Dubai continues to play an important role profiling and supporting the cultural ecosystems of the Global South and the programme this year fully reflects this region’s growing importance, energy and vibrancy. One of our strongest ever gallery line-ups, complemented by an expanded commissioning and thought-leadership programme, highlights the breadth of discourse that is happening here, and offers a glimpse into the past, present and future of this important region.”</w:t>
      </w:r>
    </w:p>
    <w:p w14:paraId="0BA207FF" w14:textId="77777777" w:rsidR="00431096" w:rsidRPr="00335DC4" w:rsidRDefault="00431096" w:rsidP="00C5433A">
      <w:pPr>
        <w:spacing w:line="360" w:lineRule="auto"/>
        <w:jc w:val="both"/>
        <w:rPr>
          <w:rFonts w:ascii="Calibri" w:eastAsia="Calibri" w:hAnsi="Calibri" w:cs="Calibri"/>
          <w:color w:val="000000" w:themeColor="text1"/>
          <w:sz w:val="12"/>
          <w:szCs w:val="12"/>
        </w:rPr>
      </w:pPr>
    </w:p>
    <w:p w14:paraId="3DF078F3" w14:textId="560D78CF" w:rsidR="00BB2EAB" w:rsidRPr="00F72733" w:rsidRDefault="00BB2EAB" w:rsidP="00BB2EAB">
      <w:pPr>
        <w:spacing w:line="360" w:lineRule="auto"/>
        <w:jc w:val="both"/>
        <w:rPr>
          <w:rFonts w:asciiTheme="minorHAnsi" w:hAnsiTheme="minorHAnsi" w:cs="Arial"/>
          <w:color w:val="000000" w:themeColor="text1"/>
          <w:sz w:val="22"/>
          <w:szCs w:val="22"/>
        </w:rPr>
      </w:pPr>
      <w:r w:rsidRPr="00F72733">
        <w:rPr>
          <w:rFonts w:asciiTheme="minorHAnsi" w:hAnsiTheme="minorHAnsi" w:cs="Arial"/>
          <w:color w:val="000000" w:themeColor="text1"/>
          <w:sz w:val="22"/>
          <w:szCs w:val="22"/>
        </w:rPr>
        <w:t>Media accreditation for Art Dubai 2023 closes</w:t>
      </w:r>
      <w:r w:rsidR="00E94302">
        <w:rPr>
          <w:rFonts w:asciiTheme="minorHAnsi" w:hAnsiTheme="minorHAnsi" w:cs="Arial"/>
          <w:color w:val="000000" w:themeColor="text1"/>
          <w:sz w:val="22"/>
          <w:szCs w:val="22"/>
        </w:rPr>
        <w:t xml:space="preserve"> at noon (GST)</w:t>
      </w:r>
      <w:r w:rsidRPr="00F72733">
        <w:rPr>
          <w:rFonts w:asciiTheme="minorHAnsi" w:hAnsiTheme="minorHAnsi" w:cs="Arial"/>
          <w:color w:val="000000" w:themeColor="text1"/>
          <w:sz w:val="22"/>
          <w:szCs w:val="22"/>
        </w:rPr>
        <w:t xml:space="preserve"> on 2</w:t>
      </w:r>
      <w:r w:rsidR="00C645F9">
        <w:rPr>
          <w:rFonts w:asciiTheme="minorHAnsi" w:hAnsiTheme="minorHAnsi" w:cs="Arial"/>
          <w:color w:val="000000" w:themeColor="text1"/>
          <w:sz w:val="22"/>
          <w:szCs w:val="22"/>
        </w:rPr>
        <w:t>4</w:t>
      </w:r>
      <w:r w:rsidRPr="00F72733">
        <w:rPr>
          <w:rFonts w:asciiTheme="minorHAnsi" w:hAnsiTheme="minorHAnsi" w:cs="Arial"/>
          <w:color w:val="000000" w:themeColor="text1"/>
          <w:sz w:val="22"/>
          <w:szCs w:val="22"/>
          <w:vertAlign w:val="superscript"/>
        </w:rPr>
        <w:t>th</w:t>
      </w:r>
      <w:r w:rsidRPr="00F72733">
        <w:rPr>
          <w:rFonts w:asciiTheme="minorHAnsi" w:hAnsiTheme="minorHAnsi" w:cs="Arial"/>
          <w:color w:val="000000" w:themeColor="text1"/>
          <w:sz w:val="22"/>
          <w:szCs w:val="22"/>
        </w:rPr>
        <w:t xml:space="preserve"> February. Please register </w:t>
      </w:r>
      <w:hyperlink r:id="rId7" w:history="1">
        <w:r w:rsidRPr="00F72733">
          <w:rPr>
            <w:rStyle w:val="Hyperlink"/>
            <w:rFonts w:asciiTheme="minorHAnsi" w:hAnsiTheme="minorHAnsi" w:cs="Calibri"/>
            <w:color w:val="000000" w:themeColor="text1"/>
            <w:sz w:val="22"/>
            <w:szCs w:val="22"/>
          </w:rPr>
          <w:t>here</w:t>
        </w:r>
      </w:hyperlink>
      <w:r w:rsidRPr="00F72733">
        <w:rPr>
          <w:rFonts w:asciiTheme="minorHAnsi" w:hAnsiTheme="minorHAnsi" w:cs="Arial"/>
          <w:color w:val="000000" w:themeColor="text1"/>
          <w:sz w:val="22"/>
          <w:szCs w:val="22"/>
        </w:rPr>
        <w:t xml:space="preserve">  </w:t>
      </w:r>
    </w:p>
    <w:p w14:paraId="72D00913" w14:textId="008904A6" w:rsidR="00BB2EAB" w:rsidRPr="00BB2EAB" w:rsidRDefault="00BB2EAB" w:rsidP="00C5433A">
      <w:pPr>
        <w:spacing w:line="360" w:lineRule="auto"/>
        <w:jc w:val="both"/>
        <w:rPr>
          <w:rFonts w:asciiTheme="minorHAnsi" w:hAnsiTheme="minorHAnsi" w:cs="Arial"/>
          <w:color w:val="000000" w:themeColor="text1"/>
          <w:sz w:val="22"/>
          <w:szCs w:val="22"/>
        </w:rPr>
      </w:pPr>
      <w:r w:rsidRPr="00F72733">
        <w:rPr>
          <w:rFonts w:asciiTheme="minorHAnsi" w:hAnsiTheme="minorHAnsi" w:cs="Arial"/>
          <w:color w:val="000000" w:themeColor="text1"/>
          <w:sz w:val="22"/>
          <w:szCs w:val="22"/>
        </w:rPr>
        <w:t xml:space="preserve">View the list of galleries participating in Art Dubai 2023 </w:t>
      </w:r>
      <w:hyperlink r:id="rId8" w:history="1">
        <w:r w:rsidRPr="008B576E">
          <w:rPr>
            <w:rStyle w:val="Hyperlink"/>
            <w:rFonts w:asciiTheme="minorHAnsi" w:hAnsiTheme="minorHAnsi" w:cs="Arial"/>
            <w:color w:val="000000" w:themeColor="text1"/>
            <w:sz w:val="22"/>
            <w:szCs w:val="22"/>
          </w:rPr>
          <w:t>here</w:t>
        </w:r>
      </w:hyperlink>
      <w:r w:rsidRPr="008B576E">
        <w:rPr>
          <w:rFonts w:asciiTheme="minorHAnsi" w:hAnsiTheme="minorHAnsi" w:cs="Arial"/>
          <w:color w:val="000000" w:themeColor="text1"/>
          <w:sz w:val="22"/>
          <w:szCs w:val="22"/>
        </w:rPr>
        <w:t xml:space="preserve"> </w:t>
      </w:r>
    </w:p>
    <w:p w14:paraId="31F92440" w14:textId="77777777" w:rsidR="00BB2EAB" w:rsidRPr="00BB2EAB" w:rsidRDefault="00BB2EAB" w:rsidP="00C5433A">
      <w:pPr>
        <w:spacing w:line="360" w:lineRule="auto"/>
        <w:jc w:val="both"/>
        <w:rPr>
          <w:rFonts w:ascii="Calibri" w:eastAsia="Calibri" w:hAnsi="Calibri" w:cs="Calibri"/>
          <w:color w:val="000000" w:themeColor="text1"/>
          <w:sz w:val="16"/>
          <w:szCs w:val="16"/>
        </w:rPr>
      </w:pPr>
    </w:p>
    <w:p w14:paraId="0936833A" w14:textId="58E95D02" w:rsidR="00431096" w:rsidRDefault="00431096" w:rsidP="00C5433A">
      <w:pPr>
        <w:spacing w:line="360" w:lineRule="auto"/>
        <w:jc w:val="both"/>
        <w:rPr>
          <w:rFonts w:ascii="Calibri" w:eastAsia="Calibri" w:hAnsi="Calibri" w:cs="Calibri"/>
          <w:b/>
          <w:color w:val="000000" w:themeColor="text1"/>
          <w:sz w:val="23"/>
          <w:szCs w:val="23"/>
        </w:rPr>
      </w:pPr>
      <w:r w:rsidRPr="00431096">
        <w:rPr>
          <w:rFonts w:ascii="Calibri" w:eastAsia="Calibri" w:hAnsi="Calibri" w:cs="Calibri"/>
          <w:b/>
          <w:color w:val="000000" w:themeColor="text1"/>
          <w:sz w:val="23"/>
          <w:szCs w:val="23"/>
        </w:rPr>
        <w:t xml:space="preserve">Not-for-profit Programming </w:t>
      </w:r>
    </w:p>
    <w:p w14:paraId="47A9C981" w14:textId="77777777" w:rsidR="00F72733" w:rsidRPr="00F72733" w:rsidRDefault="00F72733" w:rsidP="00C5433A">
      <w:pPr>
        <w:spacing w:line="360" w:lineRule="auto"/>
        <w:jc w:val="both"/>
        <w:rPr>
          <w:rFonts w:ascii="Calibri" w:eastAsia="Calibri" w:hAnsi="Calibri" w:cs="Calibri"/>
          <w:b/>
          <w:color w:val="000000" w:themeColor="text1"/>
          <w:sz w:val="12"/>
          <w:szCs w:val="12"/>
        </w:rPr>
      </w:pPr>
    </w:p>
    <w:p w14:paraId="213B3DE2" w14:textId="7CF06684" w:rsidR="00C5433A" w:rsidRPr="00F72733" w:rsidRDefault="00C5433A" w:rsidP="00C5433A">
      <w:pPr>
        <w:spacing w:line="360" w:lineRule="auto"/>
        <w:jc w:val="both"/>
        <w:rPr>
          <w:rFonts w:ascii="Calibri" w:eastAsia="Calibri" w:hAnsi="Calibri" w:cs="Calibri"/>
          <w:color w:val="000000" w:themeColor="text1"/>
          <w:sz w:val="22"/>
          <w:szCs w:val="22"/>
        </w:rPr>
      </w:pPr>
      <w:r w:rsidRPr="00F72733">
        <w:rPr>
          <w:rFonts w:ascii="Calibri" w:eastAsia="Calibri" w:hAnsi="Calibri" w:cs="Calibri"/>
          <w:color w:val="000000" w:themeColor="text1"/>
          <w:sz w:val="22"/>
          <w:szCs w:val="22"/>
        </w:rPr>
        <w:t xml:space="preserve">At the centre of the fair’s not-for-profit programme is </w:t>
      </w:r>
      <w:r w:rsidRPr="00F72733">
        <w:rPr>
          <w:rFonts w:ascii="Calibri" w:eastAsia="Calibri" w:hAnsi="Calibri" w:cs="Calibri"/>
          <w:b/>
          <w:color w:val="000000" w:themeColor="text1"/>
          <w:sz w:val="22"/>
          <w:szCs w:val="22"/>
        </w:rPr>
        <w:t>Art Dubai Commissions</w:t>
      </w:r>
      <w:r w:rsidRPr="00F72733">
        <w:rPr>
          <w:rFonts w:ascii="Calibri" w:eastAsia="Calibri" w:hAnsi="Calibri" w:cs="Calibri"/>
          <w:color w:val="000000" w:themeColor="text1"/>
          <w:sz w:val="22"/>
          <w:szCs w:val="22"/>
        </w:rPr>
        <w:t xml:space="preserve">, a platform that invites artists to produce site-specific works at the fair, supporting artistic production by local and international artists. Taking place in a purpose-built space, the 2023 Commissions programme will comprise daily performances and food-based experiences that will explore themes of community, celebration, hope, and connection. Featured artists will include: Prajakta </w:t>
      </w:r>
      <w:proofErr w:type="spellStart"/>
      <w:r w:rsidRPr="00F72733">
        <w:rPr>
          <w:rFonts w:ascii="Calibri" w:eastAsia="Calibri" w:hAnsi="Calibri" w:cs="Calibri"/>
          <w:color w:val="000000" w:themeColor="text1"/>
          <w:sz w:val="22"/>
          <w:szCs w:val="22"/>
        </w:rPr>
        <w:t>Potnis</w:t>
      </w:r>
      <w:proofErr w:type="spellEnd"/>
      <w:r w:rsidRPr="00F72733">
        <w:rPr>
          <w:rFonts w:ascii="Calibri" w:eastAsia="Calibri" w:hAnsi="Calibri" w:cs="Calibri"/>
          <w:color w:val="000000" w:themeColor="text1"/>
          <w:sz w:val="22"/>
          <w:szCs w:val="22"/>
        </w:rPr>
        <w:t xml:space="preserve">, </w:t>
      </w:r>
      <w:proofErr w:type="spellStart"/>
      <w:r w:rsidRPr="00F72733">
        <w:rPr>
          <w:rFonts w:ascii="Calibri" w:eastAsia="Calibri" w:hAnsi="Calibri" w:cs="Calibri"/>
          <w:color w:val="000000" w:themeColor="text1"/>
          <w:sz w:val="22"/>
          <w:szCs w:val="22"/>
        </w:rPr>
        <w:t>Rathin</w:t>
      </w:r>
      <w:proofErr w:type="spellEnd"/>
      <w:r w:rsidRPr="00F72733">
        <w:rPr>
          <w:rFonts w:ascii="Calibri" w:eastAsia="Calibri" w:hAnsi="Calibri" w:cs="Calibri"/>
          <w:color w:val="000000" w:themeColor="text1"/>
          <w:sz w:val="22"/>
          <w:szCs w:val="22"/>
        </w:rPr>
        <w:t xml:space="preserve"> Barman, Gunjan Kumar, </w:t>
      </w:r>
      <w:proofErr w:type="spellStart"/>
      <w:r w:rsidRPr="00F72733">
        <w:rPr>
          <w:rFonts w:ascii="Calibri" w:eastAsia="Calibri" w:hAnsi="Calibri" w:cs="Calibri"/>
          <w:color w:val="000000" w:themeColor="text1"/>
          <w:sz w:val="22"/>
          <w:szCs w:val="22"/>
        </w:rPr>
        <w:t>Anoli</w:t>
      </w:r>
      <w:proofErr w:type="spellEnd"/>
      <w:r w:rsidRPr="00F72733">
        <w:rPr>
          <w:rFonts w:ascii="Calibri" w:eastAsia="Calibri" w:hAnsi="Calibri" w:cs="Calibri"/>
          <w:color w:val="000000" w:themeColor="text1"/>
          <w:sz w:val="22"/>
          <w:szCs w:val="22"/>
        </w:rPr>
        <w:t xml:space="preserve"> </w:t>
      </w:r>
      <w:proofErr w:type="spellStart"/>
      <w:r w:rsidRPr="00F72733">
        <w:rPr>
          <w:rFonts w:ascii="Calibri" w:eastAsia="Calibri" w:hAnsi="Calibri" w:cs="Calibri"/>
          <w:color w:val="000000" w:themeColor="text1"/>
          <w:sz w:val="22"/>
          <w:szCs w:val="22"/>
        </w:rPr>
        <w:t>Perera</w:t>
      </w:r>
      <w:proofErr w:type="spellEnd"/>
      <w:r w:rsidRPr="00F72733">
        <w:rPr>
          <w:rFonts w:ascii="Calibri" w:eastAsia="Calibri" w:hAnsi="Calibri" w:cs="Calibri"/>
          <w:color w:val="000000" w:themeColor="text1"/>
          <w:sz w:val="22"/>
          <w:szCs w:val="22"/>
        </w:rPr>
        <w:t xml:space="preserve"> and </w:t>
      </w:r>
      <w:proofErr w:type="spellStart"/>
      <w:r w:rsidRPr="00F72733">
        <w:rPr>
          <w:rFonts w:ascii="Calibri" w:eastAsia="Calibri" w:hAnsi="Calibri" w:cs="Calibri"/>
          <w:color w:val="000000" w:themeColor="text1"/>
          <w:sz w:val="22"/>
          <w:szCs w:val="22"/>
        </w:rPr>
        <w:t>Tayeba</w:t>
      </w:r>
      <w:proofErr w:type="spellEnd"/>
      <w:r w:rsidRPr="00F72733">
        <w:rPr>
          <w:rFonts w:ascii="Calibri" w:eastAsia="Calibri" w:hAnsi="Calibri" w:cs="Calibri"/>
          <w:color w:val="000000" w:themeColor="text1"/>
          <w:sz w:val="22"/>
          <w:szCs w:val="22"/>
        </w:rPr>
        <w:t xml:space="preserve"> Begum </w:t>
      </w:r>
      <w:proofErr w:type="spellStart"/>
      <w:r w:rsidRPr="00F72733">
        <w:rPr>
          <w:rFonts w:ascii="Calibri" w:eastAsia="Calibri" w:hAnsi="Calibri" w:cs="Calibri"/>
          <w:color w:val="000000" w:themeColor="text1"/>
          <w:sz w:val="22"/>
          <w:szCs w:val="22"/>
        </w:rPr>
        <w:t>Lipi</w:t>
      </w:r>
      <w:proofErr w:type="spellEnd"/>
      <w:r w:rsidRPr="00F72733">
        <w:rPr>
          <w:rFonts w:ascii="Calibri" w:eastAsia="Calibri" w:hAnsi="Calibri" w:cs="Calibri"/>
          <w:color w:val="000000" w:themeColor="text1"/>
          <w:sz w:val="22"/>
          <w:szCs w:val="22"/>
        </w:rPr>
        <w:t xml:space="preserve">, + other 5. The programme is developed in close collaboration with several of Art Dubai’s exhibiting galleries and leading institutions who are playing a key role in supporting artists and artistic production in South Asia. Partners on this ambitious project include </w:t>
      </w:r>
      <w:proofErr w:type="spellStart"/>
      <w:r w:rsidRPr="00F72733">
        <w:rPr>
          <w:rFonts w:ascii="Calibri" w:eastAsia="Calibri" w:hAnsi="Calibri" w:cs="Calibri"/>
          <w:b/>
          <w:color w:val="000000" w:themeColor="text1"/>
          <w:sz w:val="22"/>
          <w:szCs w:val="22"/>
        </w:rPr>
        <w:t>Durjoy</w:t>
      </w:r>
      <w:proofErr w:type="spellEnd"/>
      <w:r w:rsidRPr="00F72733">
        <w:rPr>
          <w:rFonts w:ascii="Calibri" w:eastAsia="Calibri" w:hAnsi="Calibri" w:cs="Calibri"/>
          <w:b/>
          <w:color w:val="000000" w:themeColor="text1"/>
          <w:sz w:val="22"/>
          <w:szCs w:val="22"/>
        </w:rPr>
        <w:t xml:space="preserve"> Bangladesh Foundation in collaboration with Britto Arts Trust</w:t>
      </w:r>
      <w:r w:rsidRPr="00F72733">
        <w:rPr>
          <w:rFonts w:ascii="Calibri" w:eastAsia="Calibri" w:hAnsi="Calibri" w:cs="Calibri"/>
          <w:color w:val="000000" w:themeColor="text1"/>
          <w:sz w:val="22"/>
          <w:szCs w:val="22"/>
        </w:rPr>
        <w:t xml:space="preserve">, </w:t>
      </w:r>
      <w:proofErr w:type="spellStart"/>
      <w:r w:rsidRPr="00F72733">
        <w:rPr>
          <w:rFonts w:ascii="Calibri" w:eastAsia="Calibri" w:hAnsi="Calibri" w:cs="Calibri"/>
          <w:b/>
          <w:color w:val="000000" w:themeColor="text1"/>
          <w:sz w:val="22"/>
          <w:szCs w:val="22"/>
        </w:rPr>
        <w:t>Ishara</w:t>
      </w:r>
      <w:proofErr w:type="spellEnd"/>
      <w:r w:rsidRPr="00F72733">
        <w:rPr>
          <w:rFonts w:ascii="Calibri" w:eastAsia="Calibri" w:hAnsi="Calibri" w:cs="Calibri"/>
          <w:b/>
          <w:color w:val="000000" w:themeColor="text1"/>
          <w:sz w:val="22"/>
          <w:szCs w:val="22"/>
        </w:rPr>
        <w:t xml:space="preserve"> Art Foundation, Kiran Nadar Museum of Art</w:t>
      </w:r>
      <w:r w:rsidRPr="00F72733">
        <w:rPr>
          <w:rFonts w:ascii="Calibri" w:eastAsia="Calibri" w:hAnsi="Calibri" w:cs="Calibri"/>
          <w:color w:val="000000" w:themeColor="text1"/>
          <w:sz w:val="22"/>
          <w:szCs w:val="22"/>
        </w:rPr>
        <w:t xml:space="preserve">, </w:t>
      </w:r>
      <w:r w:rsidRPr="00F72733">
        <w:rPr>
          <w:rFonts w:ascii="Calibri" w:eastAsia="Calibri" w:hAnsi="Calibri" w:cs="Calibri"/>
          <w:b/>
          <w:color w:val="000000" w:themeColor="text1"/>
          <w:sz w:val="22"/>
          <w:szCs w:val="22"/>
        </w:rPr>
        <w:t>Kochi-</w:t>
      </w:r>
      <w:proofErr w:type="spellStart"/>
      <w:r w:rsidRPr="00F72733">
        <w:rPr>
          <w:rFonts w:ascii="Calibri" w:eastAsia="Calibri" w:hAnsi="Calibri" w:cs="Calibri"/>
          <w:b/>
          <w:color w:val="000000" w:themeColor="text1"/>
          <w:sz w:val="22"/>
          <w:szCs w:val="22"/>
        </w:rPr>
        <w:t>Muziris</w:t>
      </w:r>
      <w:proofErr w:type="spellEnd"/>
      <w:r w:rsidRPr="00F72733">
        <w:rPr>
          <w:rFonts w:ascii="Calibri" w:eastAsia="Calibri" w:hAnsi="Calibri" w:cs="Calibri"/>
          <w:b/>
          <w:color w:val="000000" w:themeColor="text1"/>
          <w:sz w:val="22"/>
          <w:szCs w:val="22"/>
        </w:rPr>
        <w:t xml:space="preserve"> Biennale </w:t>
      </w:r>
      <w:r w:rsidRPr="00F72733">
        <w:rPr>
          <w:rFonts w:ascii="Calibri" w:eastAsia="Calibri" w:hAnsi="Calibri" w:cs="Calibri"/>
          <w:color w:val="000000" w:themeColor="text1"/>
          <w:sz w:val="22"/>
          <w:szCs w:val="22"/>
        </w:rPr>
        <w:t xml:space="preserve">and </w:t>
      </w:r>
      <w:r w:rsidRPr="00F72733">
        <w:rPr>
          <w:rFonts w:ascii="Calibri" w:eastAsia="Calibri" w:hAnsi="Calibri" w:cs="Calibri"/>
          <w:b/>
          <w:color w:val="000000" w:themeColor="text1"/>
          <w:sz w:val="22"/>
          <w:szCs w:val="22"/>
        </w:rPr>
        <w:t>Samdani Art Foundation</w:t>
      </w:r>
      <w:r w:rsidRPr="00F72733">
        <w:rPr>
          <w:rFonts w:ascii="Calibri" w:eastAsia="Calibri" w:hAnsi="Calibri" w:cs="Calibri"/>
          <w:color w:val="000000" w:themeColor="text1"/>
          <w:sz w:val="22"/>
          <w:szCs w:val="22"/>
        </w:rPr>
        <w:t xml:space="preserve">. </w:t>
      </w:r>
    </w:p>
    <w:p w14:paraId="74BAE6BB" w14:textId="77777777" w:rsidR="00740073" w:rsidRPr="00F72733" w:rsidRDefault="00740073" w:rsidP="00C5433A">
      <w:pPr>
        <w:spacing w:line="360" w:lineRule="auto"/>
        <w:jc w:val="both"/>
        <w:rPr>
          <w:rFonts w:ascii="Calibri" w:eastAsia="Calibri" w:hAnsi="Calibri" w:cs="Calibri"/>
          <w:color w:val="000000" w:themeColor="text1"/>
          <w:sz w:val="8"/>
          <w:szCs w:val="8"/>
        </w:rPr>
      </w:pPr>
    </w:p>
    <w:p w14:paraId="7E4DC79B" w14:textId="2792C5F2" w:rsidR="00431096" w:rsidRPr="00F72733" w:rsidRDefault="00431096" w:rsidP="00740073">
      <w:pPr>
        <w:spacing w:line="360" w:lineRule="auto"/>
        <w:jc w:val="both"/>
        <w:rPr>
          <w:rFonts w:ascii="Calibri" w:eastAsia="Calibri" w:hAnsi="Calibri" w:cs="Calibri"/>
          <w:color w:val="000000" w:themeColor="text1"/>
          <w:sz w:val="22"/>
          <w:szCs w:val="22"/>
        </w:rPr>
      </w:pPr>
      <w:r w:rsidRPr="00F72733">
        <w:rPr>
          <w:rFonts w:ascii="Calibri" w:eastAsia="Calibri" w:hAnsi="Calibri" w:cs="Calibri"/>
          <w:color w:val="000000" w:themeColor="text1"/>
          <w:sz w:val="22"/>
          <w:szCs w:val="22"/>
        </w:rPr>
        <w:t xml:space="preserve">Art Dubai 2023 marks the 10th edition of </w:t>
      </w:r>
      <w:r w:rsidRPr="00F72733">
        <w:rPr>
          <w:rFonts w:ascii="Calibri" w:eastAsia="Calibri" w:hAnsi="Calibri" w:cs="Calibri"/>
          <w:b/>
          <w:color w:val="000000" w:themeColor="text1"/>
          <w:sz w:val="22"/>
          <w:szCs w:val="22"/>
        </w:rPr>
        <w:t>Campus Art Dubai</w:t>
      </w:r>
      <w:r w:rsidRPr="00F72733">
        <w:rPr>
          <w:rFonts w:ascii="Calibri" w:eastAsia="Calibri" w:hAnsi="Calibri" w:cs="Calibri"/>
          <w:color w:val="000000" w:themeColor="text1"/>
          <w:sz w:val="22"/>
          <w:szCs w:val="22"/>
        </w:rPr>
        <w:t xml:space="preserve"> (CAD), Art Dubai’s flagship initiative to develop the region’s future cultural leaders and a core component of the fair’s extensive year-round education programme. CAD was the first programme of its kind in the region, developed to provide existing and aspiring members of the region’s cultural and creative community with educational and professional opportunities. The 2023 edition will feature two concurrent strands. The first strand, </w:t>
      </w:r>
      <w:r w:rsidRPr="00F72733">
        <w:rPr>
          <w:rFonts w:ascii="Calibri" w:eastAsia="Calibri" w:hAnsi="Calibri" w:cs="Calibri"/>
          <w:b/>
          <w:color w:val="000000" w:themeColor="text1"/>
          <w:sz w:val="22"/>
          <w:szCs w:val="22"/>
        </w:rPr>
        <w:t>CAD Public Art</w:t>
      </w:r>
      <w:r w:rsidRPr="00F72733">
        <w:rPr>
          <w:rFonts w:ascii="Calibri" w:eastAsia="Calibri" w:hAnsi="Calibri" w:cs="Calibri"/>
          <w:color w:val="000000" w:themeColor="text1"/>
          <w:sz w:val="22"/>
          <w:szCs w:val="22"/>
        </w:rPr>
        <w:t xml:space="preserve">, aims to build sector knowledge and capacity in the rapidly developing field of public art commissioning. </w:t>
      </w:r>
    </w:p>
    <w:p w14:paraId="0731538A" w14:textId="77777777" w:rsidR="00431096" w:rsidRPr="00431096" w:rsidRDefault="00431096" w:rsidP="00740073">
      <w:pPr>
        <w:spacing w:line="360" w:lineRule="auto"/>
        <w:jc w:val="both"/>
        <w:rPr>
          <w:rFonts w:ascii="Calibri" w:eastAsia="Calibri" w:hAnsi="Calibri" w:cs="Calibri"/>
          <w:color w:val="000000" w:themeColor="text1"/>
          <w:sz w:val="12"/>
          <w:szCs w:val="12"/>
        </w:rPr>
      </w:pPr>
    </w:p>
    <w:p w14:paraId="4CD444BC" w14:textId="6637E7EA" w:rsidR="003658EC" w:rsidRPr="00F72733" w:rsidRDefault="00431096" w:rsidP="00740073">
      <w:pPr>
        <w:spacing w:line="360" w:lineRule="auto"/>
        <w:jc w:val="both"/>
        <w:rPr>
          <w:rFonts w:ascii="Arial" w:eastAsia="Times New Roman" w:hAnsi="Arial" w:cs="Arial"/>
          <w:color w:val="000000"/>
          <w:sz w:val="22"/>
          <w:szCs w:val="22"/>
        </w:rPr>
      </w:pPr>
      <w:r w:rsidRPr="00F72733">
        <w:rPr>
          <w:rFonts w:ascii="Calibri" w:eastAsia="Calibri" w:hAnsi="Calibri" w:cs="Calibri"/>
          <w:color w:val="000000" w:themeColor="text1"/>
          <w:sz w:val="22"/>
          <w:szCs w:val="22"/>
        </w:rPr>
        <w:t>The second,</w:t>
      </w:r>
      <w:r w:rsidRPr="00F72733">
        <w:rPr>
          <w:rFonts w:ascii="Calibri" w:eastAsia="Calibri" w:hAnsi="Calibri" w:cs="Calibri"/>
          <w:b/>
          <w:color w:val="000000" w:themeColor="text1"/>
          <w:sz w:val="22"/>
          <w:szCs w:val="22"/>
        </w:rPr>
        <w:t xml:space="preserve"> CAD 10.0 Professional Development</w:t>
      </w:r>
      <w:r w:rsidRPr="00F72733">
        <w:rPr>
          <w:rFonts w:ascii="Calibri" w:eastAsia="Calibri" w:hAnsi="Calibri" w:cs="Calibri"/>
          <w:color w:val="000000" w:themeColor="text1"/>
          <w:sz w:val="22"/>
          <w:szCs w:val="22"/>
        </w:rPr>
        <w:t xml:space="preserve">, will expand to include placements at both Art Dubai and other leading </w:t>
      </w:r>
      <w:r w:rsidRPr="00F72733">
        <w:rPr>
          <w:rFonts w:ascii="Calibri" w:hAnsi="Calibri" w:cs="Arial"/>
          <w:bCs/>
          <w:iCs/>
          <w:color w:val="000000" w:themeColor="text1"/>
          <w:sz w:val="22"/>
          <w:szCs w:val="22"/>
        </w:rPr>
        <w:t xml:space="preserve">UAE cultural institutions, including </w:t>
      </w:r>
      <w:proofErr w:type="spellStart"/>
      <w:r w:rsidRPr="00F72733">
        <w:rPr>
          <w:rFonts w:ascii="Calibri" w:hAnsi="Calibri" w:cs="Arial"/>
          <w:bCs/>
          <w:iCs/>
          <w:color w:val="000000" w:themeColor="text1"/>
          <w:sz w:val="22"/>
          <w:szCs w:val="22"/>
        </w:rPr>
        <w:t>Alserkal</w:t>
      </w:r>
      <w:proofErr w:type="spellEnd"/>
      <w:r w:rsidRPr="00F72733">
        <w:rPr>
          <w:rFonts w:ascii="Calibri" w:hAnsi="Calibri" w:cs="Arial"/>
          <w:bCs/>
          <w:iCs/>
          <w:color w:val="000000" w:themeColor="text1"/>
          <w:sz w:val="22"/>
          <w:szCs w:val="22"/>
        </w:rPr>
        <w:t xml:space="preserve"> Avenue and Art Jameel in Dubai, and </w:t>
      </w:r>
      <w:r w:rsidR="003658EC" w:rsidRPr="00F72733">
        <w:rPr>
          <w:rFonts w:ascii="Calibri" w:hAnsi="Calibri" w:cs="Arial"/>
          <w:bCs/>
          <w:iCs/>
          <w:color w:val="000000" w:themeColor="text1"/>
          <w:sz w:val="22"/>
          <w:szCs w:val="22"/>
        </w:rPr>
        <w:t xml:space="preserve">Abu Dhabi’s independent platform for emerging artists </w:t>
      </w:r>
      <w:r w:rsidRPr="00F72733">
        <w:rPr>
          <w:rFonts w:ascii="Calibri" w:hAnsi="Calibri" w:cs="Arial"/>
          <w:bCs/>
          <w:iCs/>
          <w:color w:val="000000" w:themeColor="text1"/>
          <w:sz w:val="22"/>
          <w:szCs w:val="22"/>
        </w:rPr>
        <w:t>421</w:t>
      </w:r>
      <w:r w:rsidR="003658EC" w:rsidRPr="00F72733">
        <w:rPr>
          <w:rFonts w:ascii="Calibri" w:hAnsi="Calibri" w:cs="Arial"/>
          <w:bCs/>
          <w:iCs/>
          <w:color w:val="000000" w:themeColor="text1"/>
          <w:sz w:val="22"/>
          <w:szCs w:val="22"/>
        </w:rPr>
        <w:t xml:space="preserve"> who, in the second year of collaboration with Art Dubai, will present a group exhibition curated by UAE-based artist and researcher Dania Al Tamimi. Featuring artworks that pose the question: </w:t>
      </w:r>
      <w:r w:rsidR="003658EC" w:rsidRPr="00F72733">
        <w:rPr>
          <w:rFonts w:ascii="Calibri" w:hAnsi="Calibri" w:cs="Arial"/>
          <w:bCs/>
          <w:iCs/>
          <w:color w:val="000000" w:themeColor="text1"/>
          <w:sz w:val="22"/>
          <w:szCs w:val="22"/>
        </w:rPr>
        <w:lastRenderedPageBreak/>
        <w:t xml:space="preserve">does time move through you, or do you move through </w:t>
      </w:r>
      <w:proofErr w:type="gramStart"/>
      <w:r w:rsidR="003658EC" w:rsidRPr="00F72733">
        <w:rPr>
          <w:rFonts w:ascii="Calibri" w:hAnsi="Calibri" w:cs="Arial"/>
          <w:bCs/>
          <w:iCs/>
          <w:color w:val="000000" w:themeColor="text1"/>
          <w:sz w:val="22"/>
          <w:szCs w:val="22"/>
        </w:rPr>
        <w:t>time?,</w:t>
      </w:r>
      <w:proofErr w:type="gramEnd"/>
      <w:r w:rsidR="003658EC" w:rsidRPr="00F72733">
        <w:rPr>
          <w:rFonts w:ascii="Calibri" w:hAnsi="Calibri" w:cs="Arial"/>
          <w:bCs/>
          <w:iCs/>
          <w:color w:val="000000" w:themeColor="text1"/>
          <w:sz w:val="22"/>
          <w:szCs w:val="22"/>
        </w:rPr>
        <w:t xml:space="preserve"> the exhibition will explore time as </w:t>
      </w:r>
      <w:r w:rsidR="002622E6" w:rsidRPr="00F72733">
        <w:rPr>
          <w:rFonts w:ascii="Calibri" w:hAnsi="Calibri" w:cs="Arial"/>
          <w:bCs/>
          <w:iCs/>
          <w:color w:val="000000" w:themeColor="text1"/>
          <w:sz w:val="22"/>
          <w:szCs w:val="22"/>
        </w:rPr>
        <w:t>“</w:t>
      </w:r>
      <w:r w:rsidR="003658EC" w:rsidRPr="00F72733">
        <w:rPr>
          <w:rFonts w:ascii="Calibri" w:hAnsi="Calibri" w:cs="Arial"/>
          <w:bCs/>
          <w:iCs/>
          <w:color w:val="000000" w:themeColor="text1"/>
          <w:sz w:val="22"/>
          <w:szCs w:val="22"/>
        </w:rPr>
        <w:t>the binding element of the biography of objects, the active archive of lives, and the solidifying catalyst of experiences</w:t>
      </w:r>
      <w:r w:rsidR="002622E6" w:rsidRPr="00F72733">
        <w:rPr>
          <w:rFonts w:ascii="Calibri" w:hAnsi="Calibri" w:cs="Arial"/>
          <w:bCs/>
          <w:iCs/>
          <w:color w:val="000000" w:themeColor="text1"/>
          <w:sz w:val="22"/>
          <w:szCs w:val="22"/>
        </w:rPr>
        <w:t>”</w:t>
      </w:r>
      <w:r w:rsidR="003658EC" w:rsidRPr="00F72733">
        <w:rPr>
          <w:rFonts w:ascii="Calibri" w:hAnsi="Calibri" w:cs="Arial"/>
          <w:bCs/>
          <w:iCs/>
          <w:color w:val="000000" w:themeColor="text1"/>
          <w:sz w:val="22"/>
          <w:szCs w:val="22"/>
        </w:rPr>
        <w:t>.</w:t>
      </w:r>
      <w:r w:rsidR="003658EC" w:rsidRPr="00F72733">
        <w:rPr>
          <w:rFonts w:ascii="Arial" w:hAnsi="Arial" w:cs="Arial"/>
          <w:color w:val="000000"/>
          <w:sz w:val="22"/>
          <w:szCs w:val="22"/>
        </w:rPr>
        <w:t xml:space="preserve"> </w:t>
      </w:r>
    </w:p>
    <w:p w14:paraId="6480AB05" w14:textId="77777777" w:rsidR="008C39E3" w:rsidRPr="00F72733" w:rsidRDefault="008C39E3" w:rsidP="00740073">
      <w:pPr>
        <w:spacing w:line="360" w:lineRule="auto"/>
        <w:jc w:val="both"/>
        <w:rPr>
          <w:rFonts w:ascii="Calibri" w:eastAsia="Calibri" w:hAnsi="Calibri" w:cs="Calibri"/>
          <w:color w:val="000000" w:themeColor="text1"/>
          <w:sz w:val="8"/>
          <w:szCs w:val="8"/>
        </w:rPr>
      </w:pPr>
    </w:p>
    <w:p w14:paraId="38D1ADE9" w14:textId="3A3F9FB9" w:rsidR="00431096" w:rsidRPr="00F72733" w:rsidRDefault="00431096" w:rsidP="00431096">
      <w:pPr>
        <w:spacing w:line="360" w:lineRule="auto"/>
        <w:jc w:val="both"/>
        <w:rPr>
          <w:rFonts w:ascii="Calibri" w:hAnsi="Calibri" w:cs="Arial"/>
          <w:bCs/>
          <w:iCs/>
          <w:color w:val="000000" w:themeColor="text1"/>
          <w:sz w:val="22"/>
          <w:szCs w:val="22"/>
        </w:rPr>
      </w:pPr>
      <w:r w:rsidRPr="00F72733">
        <w:rPr>
          <w:rFonts w:ascii="Calibri" w:hAnsi="Calibri" w:cs="Arial"/>
          <w:color w:val="000000" w:themeColor="text1"/>
          <w:sz w:val="22"/>
          <w:szCs w:val="22"/>
        </w:rPr>
        <w:t>Launched as a</w:t>
      </w:r>
      <w:r w:rsidRPr="00F72733">
        <w:rPr>
          <w:rFonts w:ascii="Calibri" w:hAnsi="Calibri" w:cs="Arial"/>
          <w:b/>
          <w:color w:val="000000" w:themeColor="text1"/>
          <w:sz w:val="22"/>
          <w:szCs w:val="22"/>
        </w:rPr>
        <w:t xml:space="preserve"> </w:t>
      </w:r>
      <w:r w:rsidRPr="00F72733">
        <w:rPr>
          <w:rFonts w:ascii="Calibri" w:hAnsi="Calibri" w:cs="Arial"/>
          <w:color w:val="000000" w:themeColor="text1"/>
          <w:sz w:val="22"/>
          <w:szCs w:val="22"/>
        </w:rPr>
        <w:t xml:space="preserve">new physical fair section in March 2022, </w:t>
      </w:r>
      <w:r w:rsidRPr="00F72733">
        <w:rPr>
          <w:rFonts w:ascii="Calibri" w:hAnsi="Calibri" w:cs="Arial"/>
          <w:b/>
          <w:color w:val="000000" w:themeColor="text1"/>
          <w:sz w:val="22"/>
          <w:szCs w:val="22"/>
        </w:rPr>
        <w:t>Art Dubai Digital</w:t>
      </w:r>
      <w:r w:rsidRPr="00F72733">
        <w:rPr>
          <w:rFonts w:ascii="Calibri" w:hAnsi="Calibri" w:cs="Arial"/>
          <w:color w:val="000000" w:themeColor="text1"/>
          <w:sz w:val="22"/>
          <w:szCs w:val="22"/>
        </w:rPr>
        <w:t xml:space="preserve"> provides an annual 360-degree snapshot of the digital art landscape, with the ambition of </w:t>
      </w:r>
      <w:r w:rsidRPr="00F72733">
        <w:rPr>
          <w:rFonts w:ascii="Calibri" w:hAnsi="Calibri" w:cs="Arial"/>
          <w:bCs/>
          <w:iCs/>
          <w:color w:val="000000" w:themeColor="text1"/>
          <w:sz w:val="22"/>
          <w:szCs w:val="22"/>
        </w:rPr>
        <w:t>building bridges between the world of art and technology and exploring how artists are utilising new, immersive technologies to collapse the boundaries of the traditional art world. Curated by Singapore-based educator and arts writer Clara Che Wei Peh, the expanded 2023 edition of Art Dubai Digital welcome</w:t>
      </w:r>
      <w:r w:rsidR="002622E6" w:rsidRPr="00F72733">
        <w:rPr>
          <w:rFonts w:ascii="Calibri" w:hAnsi="Calibri" w:cs="Arial"/>
          <w:bCs/>
          <w:iCs/>
          <w:color w:val="000000" w:themeColor="text1"/>
          <w:sz w:val="22"/>
          <w:szCs w:val="22"/>
        </w:rPr>
        <w:t>s</w:t>
      </w:r>
      <w:r w:rsidRPr="00F72733">
        <w:rPr>
          <w:rFonts w:ascii="Calibri" w:hAnsi="Calibri" w:cs="Arial"/>
          <w:bCs/>
          <w:iCs/>
          <w:color w:val="000000" w:themeColor="text1"/>
          <w:sz w:val="22"/>
          <w:szCs w:val="22"/>
        </w:rPr>
        <w:t xml:space="preserve"> a selection of participants with innovative new media programmes, a range of digital platforms building virtual art spaces alongside artist collectives, new institutional models and more traditional bricks and mortar galleries. Together, these platforms are challenging and pushing forward new models for artistic production and support. </w:t>
      </w:r>
    </w:p>
    <w:p w14:paraId="5F098D4C" w14:textId="77777777" w:rsidR="00431096" w:rsidRPr="00F72733" w:rsidRDefault="00431096" w:rsidP="00431096">
      <w:pPr>
        <w:spacing w:line="360" w:lineRule="auto"/>
        <w:jc w:val="both"/>
        <w:rPr>
          <w:rFonts w:ascii="Calibri" w:hAnsi="Calibri" w:cs="Arial"/>
          <w:bCs/>
          <w:iCs/>
          <w:color w:val="000000" w:themeColor="text1"/>
          <w:sz w:val="8"/>
          <w:szCs w:val="8"/>
        </w:rPr>
      </w:pPr>
    </w:p>
    <w:p w14:paraId="0C7E8BA8" w14:textId="77777777" w:rsidR="00431096" w:rsidRPr="00F72733" w:rsidRDefault="00431096" w:rsidP="00431096">
      <w:pPr>
        <w:spacing w:line="360" w:lineRule="auto"/>
        <w:jc w:val="both"/>
        <w:rPr>
          <w:rFonts w:ascii="Calibri" w:hAnsi="Calibri" w:cs="Arial"/>
          <w:bCs/>
          <w:iCs/>
          <w:color w:val="000000" w:themeColor="text1"/>
          <w:sz w:val="22"/>
          <w:szCs w:val="22"/>
        </w:rPr>
      </w:pPr>
      <w:r w:rsidRPr="00F72733">
        <w:rPr>
          <w:rFonts w:ascii="Calibri" w:hAnsi="Calibri" w:cs="Arial"/>
          <w:bCs/>
          <w:iCs/>
          <w:color w:val="000000" w:themeColor="text1"/>
          <w:sz w:val="22"/>
          <w:szCs w:val="22"/>
        </w:rPr>
        <w:t xml:space="preserve">First-time presentations at Art Dubai Digital 2023 will include </w:t>
      </w:r>
      <w:r w:rsidRPr="00F72733">
        <w:rPr>
          <w:rFonts w:ascii="Calibri" w:hAnsi="Calibri" w:cs="Arial"/>
          <w:b/>
          <w:bCs/>
          <w:iCs/>
          <w:color w:val="000000" w:themeColor="text1"/>
          <w:sz w:val="22"/>
          <w:szCs w:val="22"/>
        </w:rPr>
        <w:t>Lian Foundation</w:t>
      </w:r>
      <w:r w:rsidRPr="00F72733">
        <w:rPr>
          <w:rFonts w:ascii="Calibri" w:hAnsi="Calibri" w:cs="Arial"/>
          <w:bCs/>
          <w:iCs/>
          <w:color w:val="000000" w:themeColor="text1"/>
          <w:sz w:val="22"/>
          <w:szCs w:val="22"/>
        </w:rPr>
        <w:t xml:space="preserve">, established by private collector, patron and expert in Blockchain Technology </w:t>
      </w:r>
      <w:proofErr w:type="spellStart"/>
      <w:r w:rsidRPr="00F72733">
        <w:rPr>
          <w:rFonts w:ascii="Calibri" w:hAnsi="Calibri" w:cs="Arial"/>
          <w:bCs/>
          <w:iCs/>
          <w:color w:val="000000" w:themeColor="text1"/>
          <w:sz w:val="22"/>
          <w:szCs w:val="22"/>
        </w:rPr>
        <w:t>Fiorenzo</w:t>
      </w:r>
      <w:proofErr w:type="spellEnd"/>
      <w:r w:rsidRPr="00F72733">
        <w:rPr>
          <w:rFonts w:ascii="Calibri" w:hAnsi="Calibri" w:cs="Arial"/>
          <w:bCs/>
          <w:iCs/>
          <w:color w:val="000000" w:themeColor="text1"/>
          <w:sz w:val="22"/>
          <w:szCs w:val="22"/>
        </w:rPr>
        <w:t xml:space="preserve"> Manganiello; </w:t>
      </w:r>
      <w:r w:rsidRPr="00F72733">
        <w:rPr>
          <w:rFonts w:ascii="Calibri" w:hAnsi="Calibri" w:cs="Arial"/>
          <w:b/>
          <w:bCs/>
          <w:iCs/>
          <w:color w:val="000000" w:themeColor="text1"/>
          <w:sz w:val="22"/>
          <w:szCs w:val="22"/>
        </w:rPr>
        <w:t>6529</w:t>
      </w:r>
      <w:r w:rsidRPr="00F72733">
        <w:rPr>
          <w:rFonts w:ascii="Calibri" w:hAnsi="Calibri" w:cs="Arial"/>
          <w:bCs/>
          <w:iCs/>
          <w:color w:val="000000" w:themeColor="text1"/>
          <w:sz w:val="22"/>
          <w:szCs w:val="22"/>
        </w:rPr>
        <w:t xml:space="preserve"> with their decentralized Open Metaverse project; and </w:t>
      </w:r>
      <w:r w:rsidRPr="00F72733">
        <w:rPr>
          <w:rFonts w:ascii="Calibri" w:hAnsi="Calibri" w:cs="Arial"/>
          <w:b/>
          <w:bCs/>
          <w:iCs/>
          <w:color w:val="000000" w:themeColor="text1"/>
          <w:sz w:val="22"/>
          <w:szCs w:val="22"/>
        </w:rPr>
        <w:t>UAE First Immersion</w:t>
      </w:r>
      <w:r w:rsidRPr="00F72733">
        <w:rPr>
          <w:rFonts w:ascii="Calibri" w:hAnsi="Calibri" w:cs="Arial"/>
          <w:bCs/>
          <w:iCs/>
          <w:color w:val="000000" w:themeColor="text1"/>
          <w:sz w:val="22"/>
          <w:szCs w:val="22"/>
        </w:rPr>
        <w:t xml:space="preserve">, a presentation of new artworks by some of the leading names in crypto art, produced after they visited the UAE for the first time in November 2022, presented in collaboration with MORROW Collective. The presentation will feature new works by artists including: </w:t>
      </w:r>
      <w:proofErr w:type="spellStart"/>
      <w:r w:rsidRPr="00F72733">
        <w:rPr>
          <w:rFonts w:ascii="Calibri" w:hAnsi="Calibri" w:cs="Arial"/>
          <w:bCs/>
          <w:iCs/>
          <w:color w:val="000000" w:themeColor="text1"/>
          <w:sz w:val="22"/>
          <w:szCs w:val="22"/>
        </w:rPr>
        <w:t>Coldie</w:t>
      </w:r>
      <w:proofErr w:type="spellEnd"/>
      <w:r w:rsidRPr="00F72733">
        <w:rPr>
          <w:rFonts w:ascii="Calibri" w:hAnsi="Calibri" w:cs="Arial"/>
          <w:bCs/>
          <w:iCs/>
          <w:color w:val="000000" w:themeColor="text1"/>
          <w:sz w:val="22"/>
          <w:szCs w:val="22"/>
        </w:rPr>
        <w:t xml:space="preserve">, </w:t>
      </w:r>
      <w:proofErr w:type="spellStart"/>
      <w:r w:rsidRPr="00F72733">
        <w:rPr>
          <w:rFonts w:ascii="Calibri" w:hAnsi="Calibri" w:cs="Arial"/>
          <w:bCs/>
          <w:iCs/>
          <w:color w:val="000000" w:themeColor="text1"/>
          <w:sz w:val="22"/>
          <w:szCs w:val="22"/>
        </w:rPr>
        <w:t>Colborn</w:t>
      </w:r>
      <w:proofErr w:type="spellEnd"/>
      <w:r w:rsidRPr="00F72733">
        <w:rPr>
          <w:rFonts w:ascii="Calibri" w:hAnsi="Calibri" w:cs="Arial"/>
          <w:bCs/>
          <w:iCs/>
          <w:color w:val="000000" w:themeColor="text1"/>
          <w:sz w:val="22"/>
          <w:szCs w:val="22"/>
        </w:rPr>
        <w:t xml:space="preserve"> Bell, </w:t>
      </w:r>
      <w:proofErr w:type="spellStart"/>
      <w:r w:rsidRPr="00F72733">
        <w:rPr>
          <w:rFonts w:ascii="Calibri" w:hAnsi="Calibri" w:cs="Arial"/>
          <w:bCs/>
          <w:iCs/>
          <w:color w:val="000000" w:themeColor="text1"/>
          <w:sz w:val="22"/>
          <w:szCs w:val="22"/>
        </w:rPr>
        <w:t>Monaris</w:t>
      </w:r>
      <w:proofErr w:type="spellEnd"/>
      <w:r w:rsidRPr="00F72733">
        <w:rPr>
          <w:rFonts w:ascii="Calibri" w:hAnsi="Calibri" w:cs="Arial"/>
          <w:bCs/>
          <w:iCs/>
          <w:color w:val="000000" w:themeColor="text1"/>
          <w:sz w:val="22"/>
          <w:szCs w:val="22"/>
        </w:rPr>
        <w:t>, Bryan Brinkman, Kirk Finkel and Raphael Torres, and the works will be made available first to collectors at Art Dubai 2023. </w:t>
      </w:r>
    </w:p>
    <w:p w14:paraId="66A2F40D" w14:textId="77777777" w:rsidR="00C5433A" w:rsidRPr="00F72733" w:rsidRDefault="00C5433A" w:rsidP="00045692">
      <w:pPr>
        <w:spacing w:line="360" w:lineRule="auto"/>
        <w:jc w:val="both"/>
        <w:rPr>
          <w:rFonts w:ascii="Calibri" w:eastAsia="Calibri" w:hAnsi="Calibri" w:cs="Calibri"/>
          <w:color w:val="000000" w:themeColor="text1"/>
          <w:sz w:val="16"/>
          <w:szCs w:val="16"/>
        </w:rPr>
      </w:pPr>
    </w:p>
    <w:p w14:paraId="772A9C6B" w14:textId="34E9BFE3" w:rsidR="00740073" w:rsidRDefault="00740073" w:rsidP="00045692">
      <w:pPr>
        <w:spacing w:line="360" w:lineRule="auto"/>
        <w:jc w:val="both"/>
        <w:rPr>
          <w:rFonts w:ascii="Calibri" w:eastAsia="Calibri" w:hAnsi="Calibri" w:cs="Calibri"/>
          <w:b/>
          <w:color w:val="000000" w:themeColor="text1"/>
          <w:sz w:val="23"/>
          <w:szCs w:val="23"/>
        </w:rPr>
      </w:pPr>
      <w:r w:rsidRPr="00740073">
        <w:rPr>
          <w:rFonts w:ascii="Calibri" w:eastAsia="Calibri" w:hAnsi="Calibri" w:cs="Calibri"/>
          <w:b/>
          <w:color w:val="000000" w:themeColor="text1"/>
          <w:sz w:val="23"/>
          <w:szCs w:val="23"/>
        </w:rPr>
        <w:t>Conference and Thought</w:t>
      </w:r>
      <w:r w:rsidR="00C95586">
        <w:rPr>
          <w:rFonts w:ascii="Calibri" w:eastAsia="Calibri" w:hAnsi="Calibri" w:cs="Calibri"/>
          <w:b/>
          <w:color w:val="000000" w:themeColor="text1"/>
          <w:sz w:val="23"/>
          <w:szCs w:val="23"/>
        </w:rPr>
        <w:t>-</w:t>
      </w:r>
      <w:r w:rsidRPr="00740073">
        <w:rPr>
          <w:rFonts w:ascii="Calibri" w:eastAsia="Calibri" w:hAnsi="Calibri" w:cs="Calibri"/>
          <w:b/>
          <w:color w:val="000000" w:themeColor="text1"/>
          <w:sz w:val="23"/>
          <w:szCs w:val="23"/>
        </w:rPr>
        <w:t xml:space="preserve">leadership Programme </w:t>
      </w:r>
    </w:p>
    <w:p w14:paraId="04A58B80" w14:textId="77777777" w:rsidR="00431096" w:rsidRPr="00431096" w:rsidRDefault="00431096" w:rsidP="00045692">
      <w:pPr>
        <w:spacing w:line="360" w:lineRule="auto"/>
        <w:jc w:val="both"/>
        <w:rPr>
          <w:rFonts w:ascii="Calibri" w:hAnsi="Calibri" w:cs="Arial"/>
          <w:b/>
          <w:bCs/>
          <w:iCs/>
          <w:color w:val="000000" w:themeColor="text1"/>
          <w:sz w:val="8"/>
          <w:szCs w:val="8"/>
        </w:rPr>
      </w:pPr>
    </w:p>
    <w:p w14:paraId="74306EE5" w14:textId="0BB98385" w:rsidR="00431096" w:rsidRPr="00F72733" w:rsidRDefault="00C5433A" w:rsidP="00C5433A">
      <w:pPr>
        <w:spacing w:line="360" w:lineRule="auto"/>
        <w:jc w:val="both"/>
        <w:rPr>
          <w:rFonts w:ascii="Calibri" w:eastAsia="Calibri" w:hAnsi="Calibri" w:cs="Calibri"/>
          <w:color w:val="000000" w:themeColor="text1"/>
          <w:sz w:val="22"/>
          <w:szCs w:val="22"/>
        </w:rPr>
      </w:pPr>
      <w:r w:rsidRPr="00F72733">
        <w:rPr>
          <w:rFonts w:ascii="Calibri" w:eastAsia="Calibri" w:hAnsi="Calibri" w:cs="Calibri"/>
          <w:color w:val="000000" w:themeColor="text1"/>
          <w:sz w:val="22"/>
          <w:szCs w:val="22"/>
        </w:rPr>
        <w:t xml:space="preserve">Each year, Art Dubai invites leading artists, curators, technologists and thinkers to the city to exchange ideas, and this year’s programme will expand significantly, </w:t>
      </w:r>
      <w:r w:rsidR="00740073" w:rsidRPr="00F72733">
        <w:rPr>
          <w:rFonts w:ascii="Calibri" w:eastAsia="Calibri" w:hAnsi="Calibri" w:cs="Calibri"/>
          <w:color w:val="000000" w:themeColor="text1"/>
          <w:sz w:val="22"/>
          <w:szCs w:val="22"/>
        </w:rPr>
        <w:t xml:space="preserve">to </w:t>
      </w:r>
      <w:r w:rsidR="00740073" w:rsidRPr="00802C62">
        <w:rPr>
          <w:rFonts w:ascii="Calibri" w:eastAsia="Calibri" w:hAnsi="Calibri" w:cs="Calibri"/>
          <w:color w:val="000000" w:themeColor="text1"/>
          <w:sz w:val="22"/>
          <w:szCs w:val="22"/>
        </w:rPr>
        <w:t>include more than 50 sessions</w:t>
      </w:r>
      <w:r w:rsidR="00740073" w:rsidRPr="00F72733">
        <w:rPr>
          <w:rFonts w:ascii="Calibri" w:eastAsia="Calibri" w:hAnsi="Calibri" w:cs="Calibri"/>
          <w:color w:val="000000" w:themeColor="text1"/>
          <w:sz w:val="22"/>
          <w:szCs w:val="22"/>
        </w:rPr>
        <w:t xml:space="preserve"> </w:t>
      </w:r>
      <w:r w:rsidRPr="00F72733">
        <w:rPr>
          <w:rFonts w:ascii="Calibri" w:eastAsia="Calibri" w:hAnsi="Calibri" w:cs="Calibri"/>
          <w:color w:val="000000" w:themeColor="text1"/>
          <w:sz w:val="22"/>
          <w:szCs w:val="22"/>
        </w:rPr>
        <w:t xml:space="preserve">across the five days of the fair. Art Dubai’s celebrated transdisciplinary conference </w:t>
      </w:r>
      <w:r w:rsidRPr="00F72733">
        <w:rPr>
          <w:rFonts w:ascii="Calibri" w:eastAsia="Calibri" w:hAnsi="Calibri" w:cs="Calibri"/>
          <w:b/>
          <w:color w:val="000000" w:themeColor="text1"/>
          <w:sz w:val="22"/>
          <w:szCs w:val="22"/>
        </w:rPr>
        <w:t>Global Art Forum</w:t>
      </w:r>
      <w:r w:rsidR="00740073" w:rsidRPr="00F72733">
        <w:rPr>
          <w:rFonts w:ascii="Calibri" w:eastAsia="Calibri" w:hAnsi="Calibri" w:cs="Calibri"/>
          <w:color w:val="000000" w:themeColor="text1"/>
          <w:sz w:val="22"/>
          <w:szCs w:val="22"/>
        </w:rPr>
        <w:t xml:space="preserve">, </w:t>
      </w:r>
      <w:r w:rsidRPr="00F72733">
        <w:rPr>
          <w:rFonts w:ascii="Calibri" w:eastAsia="Calibri" w:hAnsi="Calibri" w:cs="Calibri"/>
          <w:color w:val="000000" w:themeColor="text1"/>
          <w:sz w:val="22"/>
          <w:szCs w:val="22"/>
        </w:rPr>
        <w:t>commissioned by Shumon Basar</w:t>
      </w:r>
      <w:r w:rsidR="00740073" w:rsidRPr="00F72733">
        <w:rPr>
          <w:rFonts w:ascii="Calibri" w:eastAsia="Calibri" w:hAnsi="Calibri" w:cs="Calibri"/>
          <w:color w:val="000000" w:themeColor="text1"/>
          <w:sz w:val="22"/>
          <w:szCs w:val="22"/>
        </w:rPr>
        <w:t xml:space="preserve">, </w:t>
      </w:r>
      <w:r w:rsidRPr="00F72733">
        <w:rPr>
          <w:rFonts w:ascii="Calibri" w:eastAsia="Calibri" w:hAnsi="Calibri" w:cs="Calibri"/>
          <w:color w:val="000000" w:themeColor="text1"/>
          <w:sz w:val="22"/>
          <w:szCs w:val="22"/>
        </w:rPr>
        <w:t xml:space="preserve">will explore the theme “Predicting the Present” and consider the central question: </w:t>
      </w:r>
      <w:r w:rsidRPr="00F72733">
        <w:rPr>
          <w:rFonts w:ascii="Calibri" w:eastAsia="Calibri" w:hAnsi="Calibri" w:cs="Calibri"/>
          <w:i/>
          <w:color w:val="000000" w:themeColor="text1"/>
          <w:sz w:val="22"/>
          <w:szCs w:val="22"/>
        </w:rPr>
        <w:t xml:space="preserve">if it's the end of history and the end of the future, what happens next? </w:t>
      </w:r>
      <w:r w:rsidRPr="00F72733">
        <w:rPr>
          <w:rFonts w:ascii="Calibri" w:eastAsia="Calibri" w:hAnsi="Calibri" w:cs="Calibri"/>
          <w:color w:val="000000" w:themeColor="text1"/>
          <w:sz w:val="22"/>
          <w:szCs w:val="22"/>
        </w:rPr>
        <w:t xml:space="preserve">Speakers will include Lukas </w:t>
      </w:r>
      <w:proofErr w:type="spellStart"/>
      <w:r w:rsidRPr="00F72733">
        <w:rPr>
          <w:rFonts w:ascii="Calibri" w:eastAsia="Calibri" w:hAnsi="Calibri" w:cs="Calibri"/>
          <w:color w:val="000000" w:themeColor="text1"/>
          <w:sz w:val="22"/>
          <w:szCs w:val="22"/>
        </w:rPr>
        <w:t>Amacher</w:t>
      </w:r>
      <w:proofErr w:type="spellEnd"/>
      <w:r w:rsidRPr="00F72733">
        <w:rPr>
          <w:rFonts w:ascii="Calibri" w:eastAsia="Calibri" w:hAnsi="Calibri" w:cs="Calibri"/>
          <w:color w:val="000000" w:themeColor="text1"/>
          <w:sz w:val="22"/>
          <w:szCs w:val="22"/>
        </w:rPr>
        <w:t xml:space="preserve">, Head of Art, Dialectic and 1of1 works; </w:t>
      </w:r>
      <w:proofErr w:type="spellStart"/>
      <w:r w:rsidRPr="00F72733">
        <w:rPr>
          <w:rFonts w:ascii="Calibri" w:eastAsia="Calibri" w:hAnsi="Calibri" w:cs="Calibri"/>
          <w:color w:val="000000" w:themeColor="text1"/>
          <w:sz w:val="22"/>
          <w:szCs w:val="22"/>
        </w:rPr>
        <w:t>Sumayya</w:t>
      </w:r>
      <w:proofErr w:type="spellEnd"/>
      <w:r w:rsidRPr="00F72733">
        <w:rPr>
          <w:rFonts w:ascii="Calibri" w:eastAsia="Calibri" w:hAnsi="Calibri" w:cs="Calibri"/>
          <w:color w:val="000000" w:themeColor="text1"/>
          <w:sz w:val="22"/>
          <w:szCs w:val="22"/>
        </w:rPr>
        <w:t xml:space="preserve"> </w:t>
      </w:r>
      <w:proofErr w:type="spellStart"/>
      <w:r w:rsidRPr="00F72733">
        <w:rPr>
          <w:rFonts w:ascii="Calibri" w:eastAsia="Calibri" w:hAnsi="Calibri" w:cs="Calibri"/>
          <w:color w:val="000000" w:themeColor="text1"/>
          <w:sz w:val="22"/>
          <w:szCs w:val="22"/>
        </w:rPr>
        <w:t>Vally</w:t>
      </w:r>
      <w:proofErr w:type="spellEnd"/>
      <w:r w:rsidRPr="00F72733">
        <w:rPr>
          <w:rFonts w:ascii="Calibri" w:eastAsia="Calibri" w:hAnsi="Calibri" w:cs="Calibri"/>
          <w:color w:val="000000" w:themeColor="text1"/>
          <w:sz w:val="22"/>
          <w:szCs w:val="22"/>
        </w:rPr>
        <w:t xml:space="preserve">, Principle of Counterspace, Architect of the 2021 Serpentine Pavilion and Curator of the 1st Islamic Biennale in Jeddah; </w:t>
      </w:r>
      <w:r w:rsidR="00482C81">
        <w:rPr>
          <w:rFonts w:ascii="Calibri" w:eastAsia="Calibri" w:hAnsi="Calibri" w:cs="Calibri"/>
          <w:color w:val="000000" w:themeColor="text1"/>
          <w:sz w:val="22"/>
          <w:szCs w:val="22"/>
        </w:rPr>
        <w:t xml:space="preserve">and </w:t>
      </w:r>
      <w:r w:rsidRPr="00F72733">
        <w:rPr>
          <w:rFonts w:ascii="Calibri" w:eastAsia="Calibri" w:hAnsi="Calibri" w:cs="Calibri"/>
          <w:color w:val="000000" w:themeColor="text1"/>
          <w:sz w:val="22"/>
          <w:szCs w:val="22"/>
        </w:rPr>
        <w:t>Chiara Costa, Head of Programmes at Fondazione Prada</w:t>
      </w:r>
      <w:r w:rsidR="00482C81">
        <w:rPr>
          <w:rFonts w:ascii="Calibri" w:eastAsia="Calibri" w:hAnsi="Calibri" w:cs="Calibri"/>
          <w:color w:val="000000" w:themeColor="text1"/>
          <w:sz w:val="22"/>
          <w:szCs w:val="22"/>
        </w:rPr>
        <w:t>.</w:t>
      </w:r>
    </w:p>
    <w:p w14:paraId="29B8D9E4" w14:textId="77777777" w:rsidR="00DA16C2" w:rsidRPr="00431096" w:rsidRDefault="00DA16C2" w:rsidP="00045692">
      <w:pPr>
        <w:spacing w:line="360" w:lineRule="auto"/>
        <w:jc w:val="both"/>
        <w:rPr>
          <w:rFonts w:ascii="Calibri" w:hAnsi="Calibri" w:cs="Arial"/>
          <w:bCs/>
          <w:iCs/>
          <w:color w:val="000000" w:themeColor="text1"/>
          <w:sz w:val="12"/>
          <w:szCs w:val="12"/>
        </w:rPr>
      </w:pPr>
    </w:p>
    <w:p w14:paraId="23630B65" w14:textId="77777777" w:rsidR="00DA16C2" w:rsidRPr="00F72733" w:rsidRDefault="00DA16C2" w:rsidP="00DA16C2">
      <w:pPr>
        <w:spacing w:line="360" w:lineRule="auto"/>
        <w:jc w:val="both"/>
        <w:rPr>
          <w:rFonts w:ascii="Calibri" w:eastAsia="Calibri" w:hAnsi="Calibri" w:cs="Calibri"/>
          <w:b/>
          <w:color w:val="000000" w:themeColor="text1"/>
          <w:sz w:val="22"/>
          <w:szCs w:val="22"/>
        </w:rPr>
      </w:pPr>
      <w:r w:rsidRPr="00F72733">
        <w:rPr>
          <w:rFonts w:ascii="Calibri" w:eastAsia="Calibri" w:hAnsi="Calibri" w:cs="Calibri"/>
          <w:color w:val="000000" w:themeColor="text1"/>
          <w:sz w:val="22"/>
          <w:szCs w:val="22"/>
        </w:rPr>
        <w:t>Presented in partnership with</w:t>
      </w:r>
      <w:r w:rsidRPr="00F72733">
        <w:rPr>
          <w:rFonts w:ascii="Calibri" w:eastAsia="Calibri" w:hAnsi="Calibri" w:cs="Calibri"/>
          <w:b/>
          <w:color w:val="000000" w:themeColor="text1"/>
          <w:sz w:val="22"/>
          <w:szCs w:val="22"/>
        </w:rPr>
        <w:t xml:space="preserve"> Dubai Collection</w:t>
      </w:r>
      <w:r w:rsidRPr="00F72733">
        <w:rPr>
          <w:rFonts w:ascii="Calibri" w:eastAsia="Calibri" w:hAnsi="Calibri" w:cs="Calibri"/>
          <w:color w:val="000000" w:themeColor="text1"/>
          <w:sz w:val="22"/>
          <w:szCs w:val="22"/>
        </w:rPr>
        <w:t>, Art Dubai’s 2023 edition will also feature a series of Collector and Modern Talks. The</w:t>
      </w:r>
      <w:r w:rsidRPr="00F72733">
        <w:rPr>
          <w:rFonts w:ascii="Calibri" w:eastAsia="Calibri" w:hAnsi="Calibri" w:cs="Calibri"/>
          <w:b/>
          <w:color w:val="000000" w:themeColor="text1"/>
          <w:sz w:val="22"/>
          <w:szCs w:val="22"/>
        </w:rPr>
        <w:t xml:space="preserve"> Collector Talks</w:t>
      </w:r>
      <w:r w:rsidRPr="00F72733">
        <w:rPr>
          <w:rFonts w:ascii="Calibri" w:eastAsia="Calibri" w:hAnsi="Calibri" w:cs="Calibri"/>
          <w:color w:val="000000" w:themeColor="text1"/>
          <w:sz w:val="22"/>
          <w:szCs w:val="22"/>
        </w:rPr>
        <w:t xml:space="preserve"> will focus on the collectors and patrons who are driving the development of art scenes across the Global South and supporting the redistribution of cultural centres across the world. Sessions will focus on emerging trends in both traditional and digital collecting across the region, and what it means to be an arts patron in a place that is developing and implementing new institutional models. Panellists will include noted collectors </w:t>
      </w:r>
      <w:proofErr w:type="spellStart"/>
      <w:r w:rsidRPr="00F72733">
        <w:rPr>
          <w:rFonts w:ascii="Calibri" w:eastAsia="Calibri" w:hAnsi="Calibri" w:cs="Calibri"/>
          <w:color w:val="000000" w:themeColor="text1"/>
          <w:sz w:val="22"/>
          <w:szCs w:val="22"/>
        </w:rPr>
        <w:t>Qinwen</w:t>
      </w:r>
      <w:proofErr w:type="spellEnd"/>
      <w:r w:rsidRPr="00F72733">
        <w:rPr>
          <w:rFonts w:ascii="Calibri" w:eastAsia="Calibri" w:hAnsi="Calibri" w:cs="Calibri"/>
          <w:color w:val="000000" w:themeColor="text1"/>
          <w:sz w:val="22"/>
          <w:szCs w:val="22"/>
        </w:rPr>
        <w:t xml:space="preserve"> Wang, </w:t>
      </w:r>
      <w:proofErr w:type="spellStart"/>
      <w:r w:rsidRPr="00F72733">
        <w:rPr>
          <w:rFonts w:ascii="Calibri" w:eastAsia="Calibri" w:hAnsi="Calibri" w:cs="Calibri"/>
          <w:color w:val="000000" w:themeColor="text1"/>
          <w:sz w:val="22"/>
          <w:szCs w:val="22"/>
        </w:rPr>
        <w:t>Fiorenzo</w:t>
      </w:r>
      <w:proofErr w:type="spellEnd"/>
      <w:r w:rsidRPr="00F72733">
        <w:rPr>
          <w:rFonts w:ascii="Calibri" w:eastAsia="Calibri" w:hAnsi="Calibri" w:cs="Calibri"/>
          <w:color w:val="000000" w:themeColor="text1"/>
          <w:sz w:val="22"/>
          <w:szCs w:val="22"/>
        </w:rPr>
        <w:t xml:space="preserve"> Manganiello and Teo Yang. </w:t>
      </w:r>
      <w:r w:rsidRPr="00F72733">
        <w:rPr>
          <w:rFonts w:asciiTheme="minorHAnsi" w:eastAsia="Calibri" w:hAnsiTheme="minorHAnsi" w:cs="Calibri"/>
          <w:color w:val="000000" w:themeColor="text1"/>
          <w:sz w:val="22"/>
          <w:szCs w:val="22"/>
        </w:rPr>
        <w:t xml:space="preserve">Accompanying Art Dubai’s Modern section will be a series of </w:t>
      </w:r>
      <w:r w:rsidRPr="00F72733">
        <w:rPr>
          <w:rFonts w:asciiTheme="minorHAnsi" w:eastAsia="Calibri" w:hAnsiTheme="minorHAnsi" w:cs="Calibri"/>
          <w:b/>
          <w:color w:val="000000" w:themeColor="text1"/>
          <w:sz w:val="22"/>
          <w:szCs w:val="22"/>
        </w:rPr>
        <w:t xml:space="preserve">Modern Talks </w:t>
      </w:r>
      <w:r w:rsidRPr="00F72733">
        <w:rPr>
          <w:rFonts w:asciiTheme="minorHAnsi" w:eastAsia="Calibri" w:hAnsiTheme="minorHAnsi" w:cs="Calibri"/>
          <w:color w:val="000000" w:themeColor="text1"/>
          <w:sz w:val="22"/>
          <w:szCs w:val="22"/>
        </w:rPr>
        <w:t xml:space="preserve">that will invite guest speakers to explore topics of 20th Century artists and art forms from </w:t>
      </w:r>
      <w:r w:rsidRPr="00F72733">
        <w:rPr>
          <w:rFonts w:asciiTheme="minorHAnsi" w:eastAsia="Calibri" w:hAnsiTheme="minorHAnsi" w:cs="Calibri"/>
          <w:color w:val="000000" w:themeColor="text1"/>
          <w:sz w:val="22"/>
          <w:szCs w:val="22"/>
        </w:rPr>
        <w:lastRenderedPageBreak/>
        <w:t>the Middle East and North Africa, hold critical discussions on current trends in collecting across the region and the decolonisation of our art-historical canon. </w:t>
      </w:r>
    </w:p>
    <w:p w14:paraId="7273A40C" w14:textId="77777777" w:rsidR="00DA16C2" w:rsidRPr="00DA16C2" w:rsidRDefault="00DA16C2" w:rsidP="00DA16C2">
      <w:pPr>
        <w:spacing w:line="360" w:lineRule="auto"/>
        <w:jc w:val="both"/>
        <w:rPr>
          <w:rFonts w:ascii="Calibri" w:eastAsia="Calibri" w:hAnsi="Calibri" w:cs="Calibri"/>
          <w:bCs/>
          <w:color w:val="000000" w:themeColor="text1"/>
          <w:sz w:val="12"/>
          <w:szCs w:val="12"/>
        </w:rPr>
      </w:pPr>
    </w:p>
    <w:p w14:paraId="138BBA38" w14:textId="77777777" w:rsidR="00DA16C2" w:rsidRPr="00F72733" w:rsidRDefault="00DA16C2" w:rsidP="00DA16C2">
      <w:pPr>
        <w:spacing w:line="360" w:lineRule="auto"/>
        <w:jc w:val="both"/>
        <w:rPr>
          <w:rFonts w:ascii="Calibri" w:eastAsia="Calibri" w:hAnsi="Calibri" w:cs="Calibri"/>
          <w:color w:val="FF0000"/>
          <w:sz w:val="22"/>
          <w:szCs w:val="22"/>
        </w:rPr>
      </w:pPr>
      <w:r w:rsidRPr="00F72733">
        <w:rPr>
          <w:rFonts w:ascii="Calibri" w:eastAsia="Calibri" w:hAnsi="Calibri" w:cs="Calibri"/>
          <w:bCs/>
          <w:color w:val="000000" w:themeColor="text1"/>
          <w:sz w:val="22"/>
          <w:szCs w:val="22"/>
        </w:rPr>
        <w:t>This year,</w:t>
      </w:r>
      <w:r w:rsidRPr="00F72733">
        <w:rPr>
          <w:rFonts w:ascii="Calibri" w:eastAsia="Calibri" w:hAnsi="Calibri" w:cs="Calibri"/>
          <w:b/>
          <w:color w:val="000000" w:themeColor="text1"/>
          <w:sz w:val="22"/>
          <w:szCs w:val="22"/>
        </w:rPr>
        <w:t xml:space="preserve"> Christie's</w:t>
      </w:r>
      <w:r w:rsidRPr="00F72733">
        <w:rPr>
          <w:rFonts w:ascii="Calibri" w:eastAsia="Calibri" w:hAnsi="Calibri" w:cs="Calibri"/>
          <w:color w:val="000000" w:themeColor="text1"/>
          <w:sz w:val="22"/>
          <w:szCs w:val="22"/>
        </w:rPr>
        <w:t xml:space="preserve"> will host its first regional </w:t>
      </w:r>
      <w:proofErr w:type="spellStart"/>
      <w:r w:rsidRPr="00F72733">
        <w:rPr>
          <w:rFonts w:ascii="Calibri" w:eastAsia="Calibri" w:hAnsi="Calibri" w:cs="Calibri"/>
          <w:color w:val="000000" w:themeColor="text1"/>
          <w:sz w:val="22"/>
          <w:szCs w:val="22"/>
        </w:rPr>
        <w:t>Art+Tech</w:t>
      </w:r>
      <w:proofErr w:type="spellEnd"/>
      <w:r w:rsidRPr="00F72733">
        <w:rPr>
          <w:rFonts w:ascii="Calibri" w:eastAsia="Calibri" w:hAnsi="Calibri" w:cs="Calibri"/>
          <w:color w:val="000000" w:themeColor="text1"/>
          <w:sz w:val="22"/>
          <w:szCs w:val="22"/>
        </w:rPr>
        <w:t xml:space="preserve"> summit in partnership with Art Dubai. Established in 2018, the sixth iteration of the summit - in conjunction with Christie’s annual summit in New York - aims to bring together regional and global leaders, innovators, artists, and visionaries to foster meaningful dialogues on the intersection of art and technology. Blending east and west by bringing in both regional and global voices, the one-day conference will survey trends, hear from artists who are incorporating technology in their practices, and explore current challenges and future opportunities to collaborate. Confirmed speakers will be announced shortly.</w:t>
      </w:r>
      <w:r w:rsidRPr="00F72733">
        <w:rPr>
          <w:rFonts w:ascii="Calibri" w:eastAsia="Calibri" w:hAnsi="Calibri" w:cs="Calibri"/>
          <w:color w:val="FF0000"/>
          <w:sz w:val="22"/>
          <w:szCs w:val="22"/>
        </w:rPr>
        <w:t xml:space="preserve"> </w:t>
      </w:r>
    </w:p>
    <w:p w14:paraId="70B4138D" w14:textId="77777777" w:rsidR="00DA16C2" w:rsidRPr="00F72733" w:rsidRDefault="00DA16C2" w:rsidP="00045692">
      <w:pPr>
        <w:spacing w:line="360" w:lineRule="auto"/>
        <w:jc w:val="both"/>
        <w:rPr>
          <w:rFonts w:ascii="Calibri" w:hAnsi="Calibri" w:cs="Arial"/>
          <w:bCs/>
          <w:iCs/>
          <w:color w:val="000000" w:themeColor="text1"/>
          <w:sz w:val="8"/>
          <w:szCs w:val="8"/>
        </w:rPr>
      </w:pPr>
    </w:p>
    <w:p w14:paraId="596958EB" w14:textId="0380A732" w:rsidR="00DA16C2" w:rsidRPr="00F72733" w:rsidRDefault="00431096" w:rsidP="00045692">
      <w:pPr>
        <w:spacing w:line="360" w:lineRule="auto"/>
        <w:jc w:val="both"/>
        <w:rPr>
          <w:rFonts w:ascii="Calibri" w:eastAsia="Calibri" w:hAnsi="Calibri" w:cs="Calibri"/>
          <w:color w:val="000000" w:themeColor="text1"/>
          <w:sz w:val="22"/>
          <w:szCs w:val="22"/>
        </w:rPr>
      </w:pPr>
      <w:bookmarkStart w:id="2" w:name="OLE_LINK9"/>
      <w:bookmarkStart w:id="3" w:name="OLE_LINK10"/>
      <w:r w:rsidRPr="00F72733">
        <w:rPr>
          <w:rFonts w:ascii="Calibri" w:eastAsia="Calibri" w:hAnsi="Calibri" w:cs="Calibri"/>
          <w:color w:val="000000" w:themeColor="text1"/>
          <w:sz w:val="22"/>
          <w:szCs w:val="22"/>
        </w:rPr>
        <w:t xml:space="preserve">In another first, Art Dubai is pleased to be collaborating with the renowned </w:t>
      </w:r>
      <w:r w:rsidRPr="00F72733">
        <w:rPr>
          <w:rFonts w:ascii="Calibri" w:eastAsia="Calibri" w:hAnsi="Calibri" w:cs="Calibri"/>
          <w:b/>
          <w:color w:val="000000" w:themeColor="text1"/>
          <w:sz w:val="22"/>
          <w:szCs w:val="22"/>
        </w:rPr>
        <w:t>Art Business Conference</w:t>
      </w:r>
      <w:r w:rsidRPr="00F72733">
        <w:rPr>
          <w:rFonts w:ascii="Calibri" w:eastAsia="Calibri" w:hAnsi="Calibri" w:cs="Calibri"/>
          <w:color w:val="000000" w:themeColor="text1"/>
          <w:sz w:val="22"/>
          <w:szCs w:val="22"/>
        </w:rPr>
        <w:t xml:space="preserve"> on a special session at the fair, focused on exploring topics of sustainability in the art world. </w:t>
      </w:r>
    </w:p>
    <w:bookmarkEnd w:id="2"/>
    <w:bookmarkEnd w:id="3"/>
    <w:p w14:paraId="2C83DBDE" w14:textId="77777777" w:rsidR="00431096" w:rsidRPr="00F72733" w:rsidRDefault="00431096" w:rsidP="00045692">
      <w:pPr>
        <w:spacing w:line="360" w:lineRule="auto"/>
        <w:jc w:val="both"/>
        <w:rPr>
          <w:rFonts w:ascii="Calibri" w:hAnsi="Calibri" w:cs="Arial"/>
          <w:bCs/>
          <w:iCs/>
          <w:color w:val="000000" w:themeColor="text1"/>
          <w:sz w:val="16"/>
          <w:szCs w:val="16"/>
        </w:rPr>
      </w:pPr>
    </w:p>
    <w:p w14:paraId="1F55BED9" w14:textId="3FCFC8F8" w:rsidR="008C39E3" w:rsidRPr="008C39E3" w:rsidRDefault="002622E6" w:rsidP="00045692">
      <w:pPr>
        <w:spacing w:line="360" w:lineRule="auto"/>
        <w:jc w:val="both"/>
        <w:rPr>
          <w:rFonts w:ascii="Calibri" w:hAnsi="Calibri" w:cs="Arial"/>
          <w:b/>
          <w:bCs/>
          <w:iCs/>
          <w:color w:val="000000" w:themeColor="text1"/>
          <w:sz w:val="23"/>
          <w:szCs w:val="23"/>
        </w:rPr>
      </w:pPr>
      <w:r>
        <w:rPr>
          <w:rFonts w:ascii="Calibri" w:hAnsi="Calibri" w:cs="Arial"/>
          <w:b/>
          <w:bCs/>
          <w:iCs/>
          <w:color w:val="000000" w:themeColor="text1"/>
          <w:sz w:val="23"/>
          <w:szCs w:val="23"/>
        </w:rPr>
        <w:t xml:space="preserve">Partner Programming </w:t>
      </w:r>
    </w:p>
    <w:p w14:paraId="44F0D083" w14:textId="77777777" w:rsidR="00514803" w:rsidRPr="00F72733" w:rsidRDefault="00514803" w:rsidP="00045692">
      <w:pPr>
        <w:spacing w:line="360" w:lineRule="auto"/>
        <w:jc w:val="both"/>
        <w:rPr>
          <w:rFonts w:ascii="Calibri" w:eastAsia="Calibri" w:hAnsi="Calibri" w:cs="Calibri"/>
          <w:color w:val="FF0000"/>
          <w:sz w:val="8"/>
          <w:szCs w:val="8"/>
        </w:rPr>
      </w:pPr>
    </w:p>
    <w:p w14:paraId="1C08E2CA" w14:textId="128233F2" w:rsidR="00D60B8A" w:rsidRPr="00362F8E" w:rsidRDefault="0075186D" w:rsidP="0075186D">
      <w:pPr>
        <w:spacing w:line="360" w:lineRule="auto"/>
        <w:jc w:val="both"/>
        <w:rPr>
          <w:rFonts w:ascii="Calibri" w:hAnsi="Calibri" w:cs="Arial"/>
          <w:bCs/>
          <w:iCs/>
          <w:color w:val="000000" w:themeColor="text1"/>
          <w:sz w:val="22"/>
          <w:szCs w:val="22"/>
        </w:rPr>
      </w:pPr>
      <w:r w:rsidRPr="00F72733">
        <w:rPr>
          <w:rFonts w:ascii="Calibri" w:hAnsi="Calibri" w:cs="Arial"/>
          <w:bCs/>
          <w:iCs/>
          <w:color w:val="000000" w:themeColor="text1"/>
          <w:sz w:val="22"/>
          <w:szCs w:val="22"/>
        </w:rPr>
        <w:t xml:space="preserve">The third edition of the </w:t>
      </w:r>
      <w:r w:rsidRPr="00F72733">
        <w:rPr>
          <w:rFonts w:ascii="Calibri" w:hAnsi="Calibri" w:cs="Arial"/>
          <w:b/>
          <w:bCs/>
          <w:iCs/>
          <w:color w:val="000000" w:themeColor="text1"/>
          <w:sz w:val="22"/>
          <w:szCs w:val="22"/>
        </w:rPr>
        <w:t>A.R.M Holding Children’s Programme</w:t>
      </w:r>
      <w:r w:rsidRPr="00F72733">
        <w:rPr>
          <w:rFonts w:ascii="Calibri" w:hAnsi="Calibri" w:cs="Arial"/>
          <w:bCs/>
          <w:iCs/>
          <w:color w:val="000000" w:themeColor="text1"/>
          <w:sz w:val="22"/>
          <w:szCs w:val="22"/>
        </w:rPr>
        <w:t xml:space="preserve"> has been developed by Swedish artist Jacob Dahlgren. Entitled </w:t>
      </w:r>
      <w:r w:rsidRPr="00F72733">
        <w:rPr>
          <w:rFonts w:ascii="Calibri" w:hAnsi="Calibri" w:cs="Arial"/>
          <w:bCs/>
          <w:i/>
          <w:iCs/>
          <w:color w:val="000000" w:themeColor="text1"/>
          <w:sz w:val="22"/>
          <w:szCs w:val="22"/>
        </w:rPr>
        <w:t>The Flag Project</w:t>
      </w:r>
      <w:r w:rsidRPr="00F72733">
        <w:rPr>
          <w:rFonts w:ascii="Calibri" w:hAnsi="Calibri" w:cs="Arial"/>
          <w:bCs/>
          <w:iCs/>
          <w:color w:val="000000" w:themeColor="text1"/>
          <w:sz w:val="22"/>
          <w:szCs w:val="22"/>
        </w:rPr>
        <w:t xml:space="preserve"> and suitable for children of all ages, this programme of immersive workshops will commence at Art Dubai before </w:t>
      </w:r>
      <w:r w:rsidRPr="00362F8E">
        <w:rPr>
          <w:rFonts w:ascii="Calibri" w:hAnsi="Calibri" w:cs="Arial"/>
          <w:bCs/>
          <w:iCs/>
          <w:color w:val="000000" w:themeColor="text1"/>
          <w:sz w:val="22"/>
          <w:szCs w:val="22"/>
        </w:rPr>
        <w:t xml:space="preserve">expanding to over </w:t>
      </w:r>
      <w:r w:rsidR="00CD5153" w:rsidRPr="00362F8E">
        <w:rPr>
          <w:rFonts w:ascii="Calibri" w:hAnsi="Calibri" w:cs="Arial"/>
          <w:bCs/>
          <w:iCs/>
          <w:color w:val="000000" w:themeColor="text1"/>
          <w:sz w:val="22"/>
          <w:szCs w:val="22"/>
        </w:rPr>
        <w:t>90 schools and 8</w:t>
      </w:r>
      <w:r w:rsidRPr="00362F8E">
        <w:rPr>
          <w:rFonts w:ascii="Calibri" w:hAnsi="Calibri" w:cs="Arial"/>
          <w:bCs/>
          <w:iCs/>
          <w:color w:val="000000" w:themeColor="text1"/>
          <w:sz w:val="22"/>
          <w:szCs w:val="22"/>
        </w:rPr>
        <w:t xml:space="preserve">,000 children </w:t>
      </w:r>
      <w:r w:rsidR="00CD5153" w:rsidRPr="00362F8E">
        <w:rPr>
          <w:rFonts w:ascii="Calibri" w:hAnsi="Calibri" w:cs="Arial"/>
          <w:bCs/>
          <w:iCs/>
          <w:color w:val="000000" w:themeColor="text1"/>
          <w:sz w:val="22"/>
          <w:szCs w:val="22"/>
        </w:rPr>
        <w:t xml:space="preserve">over two months </w:t>
      </w:r>
      <w:r w:rsidRPr="00362F8E">
        <w:rPr>
          <w:rFonts w:ascii="Calibri" w:hAnsi="Calibri" w:cs="Arial"/>
          <w:bCs/>
          <w:iCs/>
          <w:color w:val="000000" w:themeColor="text1"/>
          <w:sz w:val="22"/>
          <w:szCs w:val="22"/>
        </w:rPr>
        <w:t xml:space="preserve">in what is the UAE’s largest cultural education programme. Using everyday craft materials and scrap fabrics, participating children will be invited to think creatively about their environments, collaging together designs that will later be sewn and transformed into flags in an extension of the artist’s ongoing project Signs of Abstraction. </w:t>
      </w:r>
    </w:p>
    <w:p w14:paraId="2F2F05BD" w14:textId="77777777" w:rsidR="0075186D" w:rsidRPr="0075186D" w:rsidRDefault="0075186D" w:rsidP="00514803">
      <w:pPr>
        <w:spacing w:line="360" w:lineRule="auto"/>
        <w:jc w:val="both"/>
        <w:rPr>
          <w:rFonts w:ascii="Calibri" w:hAnsi="Calibri" w:cs="Arial"/>
          <w:bCs/>
          <w:iCs/>
          <w:color w:val="000000" w:themeColor="text1"/>
          <w:sz w:val="8"/>
          <w:szCs w:val="8"/>
        </w:rPr>
      </w:pPr>
    </w:p>
    <w:p w14:paraId="4E133614" w14:textId="3A5CC090" w:rsidR="006E189A" w:rsidRPr="006E189A" w:rsidRDefault="006E189A" w:rsidP="006E189A">
      <w:pPr>
        <w:spacing w:line="360" w:lineRule="auto"/>
        <w:jc w:val="both"/>
        <w:rPr>
          <w:rFonts w:ascii="Calibri" w:hAnsi="Calibri" w:cs="Arial"/>
          <w:bCs/>
          <w:iCs/>
          <w:color w:val="000000" w:themeColor="text1"/>
          <w:sz w:val="22"/>
          <w:szCs w:val="22"/>
        </w:rPr>
      </w:pPr>
      <w:r w:rsidRPr="006E189A">
        <w:rPr>
          <w:rFonts w:ascii="Calibri" w:hAnsi="Calibri" w:cs="Arial"/>
          <w:bCs/>
          <w:iCs/>
          <w:color w:val="000000" w:themeColor="text1"/>
          <w:sz w:val="22"/>
          <w:szCs w:val="22"/>
        </w:rPr>
        <w:t>The leading Swiss wealth management group </w:t>
      </w:r>
      <w:r w:rsidRPr="006E189A">
        <w:rPr>
          <w:rFonts w:ascii="Calibri" w:hAnsi="Calibri" w:cs="Arial"/>
          <w:b/>
          <w:bCs/>
          <w:iCs/>
          <w:color w:val="000000" w:themeColor="text1"/>
          <w:sz w:val="22"/>
          <w:szCs w:val="22"/>
        </w:rPr>
        <w:t>Julius Baer</w:t>
      </w:r>
      <w:r w:rsidRPr="006E189A">
        <w:rPr>
          <w:rFonts w:ascii="Calibri" w:hAnsi="Calibri" w:cs="Arial"/>
          <w:bCs/>
          <w:iCs/>
          <w:color w:val="000000" w:themeColor="text1"/>
          <w:sz w:val="22"/>
          <w:szCs w:val="22"/>
        </w:rPr>
        <w:t> has renewed its long-standing partnership with Art Dubai for a further five years, until 2027, and will première a major new com</w:t>
      </w:r>
      <w:r w:rsidRPr="00362F8E">
        <w:rPr>
          <w:rFonts w:ascii="Calibri" w:hAnsi="Calibri" w:cs="Arial"/>
          <w:bCs/>
          <w:iCs/>
          <w:color w:val="000000" w:themeColor="text1"/>
          <w:sz w:val="22"/>
          <w:szCs w:val="22"/>
        </w:rPr>
        <w:t>mission by </w:t>
      </w:r>
      <w:r w:rsidRPr="00362F8E">
        <w:rPr>
          <w:rFonts w:ascii="Calibri" w:hAnsi="Calibri" w:cs="Arial"/>
          <w:bCs/>
          <w:iCs/>
          <w:color w:val="000000" w:themeColor="text1"/>
          <w:sz w:val="22"/>
          <w:szCs w:val="22"/>
          <w:lang w:val="en-US"/>
        </w:rPr>
        <w:t xml:space="preserve">internationally acclaimed </w:t>
      </w:r>
      <w:r w:rsidR="000442A9" w:rsidRPr="00362F8E">
        <w:rPr>
          <w:rFonts w:ascii="Calibri" w:hAnsi="Calibri" w:cs="Arial"/>
          <w:bCs/>
          <w:iCs/>
          <w:color w:val="000000" w:themeColor="text1"/>
          <w:sz w:val="22"/>
          <w:szCs w:val="22"/>
          <w:lang w:val="en-US"/>
        </w:rPr>
        <w:t xml:space="preserve">new </w:t>
      </w:r>
      <w:r w:rsidRPr="00362F8E">
        <w:rPr>
          <w:rFonts w:ascii="Calibri" w:hAnsi="Calibri" w:cs="Arial"/>
          <w:bCs/>
          <w:iCs/>
          <w:color w:val="000000" w:themeColor="text1"/>
          <w:sz w:val="22"/>
          <w:szCs w:val="22"/>
          <w:lang w:val="en-US"/>
        </w:rPr>
        <w:t>media artist, director and pioneer in the aesthetics of data and machine intelligence</w:t>
      </w:r>
      <w:r w:rsidRPr="00362F8E">
        <w:rPr>
          <w:rFonts w:ascii="Calibri" w:hAnsi="Calibri" w:cs="Arial"/>
          <w:bCs/>
          <w:iCs/>
          <w:color w:val="000000" w:themeColor="text1"/>
          <w:sz w:val="22"/>
          <w:szCs w:val="22"/>
        </w:rPr>
        <w:t xml:space="preserve">, </w:t>
      </w:r>
      <w:proofErr w:type="spellStart"/>
      <w:r w:rsidRPr="00362F8E">
        <w:rPr>
          <w:rFonts w:ascii="Calibri" w:hAnsi="Calibri" w:cs="Arial"/>
          <w:bCs/>
          <w:iCs/>
          <w:color w:val="000000" w:themeColor="text1"/>
          <w:sz w:val="22"/>
          <w:szCs w:val="22"/>
        </w:rPr>
        <w:t>Refik</w:t>
      </w:r>
      <w:proofErr w:type="spellEnd"/>
      <w:r w:rsidRPr="00362F8E">
        <w:rPr>
          <w:rFonts w:ascii="Calibri" w:hAnsi="Calibri" w:cs="Arial"/>
          <w:bCs/>
          <w:iCs/>
          <w:color w:val="000000" w:themeColor="text1"/>
          <w:sz w:val="22"/>
          <w:szCs w:val="22"/>
        </w:rPr>
        <w:t xml:space="preserve"> </w:t>
      </w:r>
      <w:proofErr w:type="spellStart"/>
      <w:r w:rsidRPr="00362F8E">
        <w:rPr>
          <w:rFonts w:ascii="Calibri" w:hAnsi="Calibri" w:cs="Arial"/>
          <w:bCs/>
          <w:iCs/>
          <w:color w:val="000000" w:themeColor="text1"/>
          <w:sz w:val="22"/>
          <w:szCs w:val="22"/>
        </w:rPr>
        <w:t>Anadol</w:t>
      </w:r>
      <w:proofErr w:type="spellEnd"/>
      <w:r w:rsidRPr="00362F8E">
        <w:rPr>
          <w:rFonts w:ascii="Calibri" w:hAnsi="Calibri" w:cs="Arial"/>
          <w:bCs/>
          <w:iCs/>
          <w:color w:val="000000" w:themeColor="text1"/>
          <w:sz w:val="22"/>
          <w:szCs w:val="22"/>
        </w:rPr>
        <w:t>. </w:t>
      </w:r>
      <w:r w:rsidRPr="00362F8E">
        <w:rPr>
          <w:rFonts w:ascii="Calibri" w:hAnsi="Calibri" w:cs="Arial"/>
          <w:bCs/>
          <w:i/>
          <w:iCs/>
          <w:color w:val="000000" w:themeColor="text1"/>
          <w:sz w:val="22"/>
          <w:szCs w:val="22"/>
        </w:rPr>
        <w:t>Glacier Dreams</w:t>
      </w:r>
      <w:r w:rsidRPr="00362F8E">
        <w:rPr>
          <w:rFonts w:ascii="Calibri" w:hAnsi="Calibri" w:cs="Arial"/>
          <w:bCs/>
          <w:iCs/>
          <w:color w:val="000000" w:themeColor="text1"/>
          <w:sz w:val="22"/>
          <w:szCs w:val="22"/>
        </w:rPr>
        <w:t xml:space="preserve"> is inspired by the beauty and fragility of the world’s glaciers and will be unveiled as a series of multisensory artworks over multiple chapters. The work will debut </w:t>
      </w:r>
      <w:r w:rsidR="00900529" w:rsidRPr="00362F8E">
        <w:rPr>
          <w:rFonts w:ascii="Calibri" w:hAnsi="Calibri" w:cs="Arial"/>
          <w:bCs/>
          <w:iCs/>
          <w:color w:val="000000" w:themeColor="text1"/>
          <w:sz w:val="22"/>
          <w:szCs w:val="22"/>
        </w:rPr>
        <w:t xml:space="preserve">in </w:t>
      </w:r>
      <w:r w:rsidRPr="00362F8E">
        <w:rPr>
          <w:rFonts w:ascii="Calibri" w:hAnsi="Calibri" w:cs="Arial"/>
          <w:bCs/>
          <w:iCs/>
          <w:color w:val="000000" w:themeColor="text1"/>
          <w:sz w:val="22"/>
          <w:szCs w:val="22"/>
        </w:rPr>
        <w:t xml:space="preserve">the Julius Baer lounge </w:t>
      </w:r>
      <w:r w:rsidR="00900529" w:rsidRPr="00362F8E">
        <w:rPr>
          <w:rFonts w:ascii="Calibri" w:hAnsi="Calibri" w:cs="Arial"/>
          <w:bCs/>
          <w:iCs/>
          <w:color w:val="000000" w:themeColor="text1"/>
          <w:sz w:val="22"/>
          <w:szCs w:val="22"/>
        </w:rPr>
        <w:t xml:space="preserve">at Art Dubai </w:t>
      </w:r>
      <w:r w:rsidRPr="00362F8E">
        <w:rPr>
          <w:rFonts w:ascii="Calibri" w:hAnsi="Calibri" w:cs="Arial"/>
          <w:bCs/>
          <w:iCs/>
          <w:color w:val="000000" w:themeColor="text1"/>
          <w:sz w:val="22"/>
          <w:szCs w:val="22"/>
        </w:rPr>
        <w:t xml:space="preserve">and is the </w:t>
      </w:r>
      <w:r w:rsidR="00900529" w:rsidRPr="00362F8E">
        <w:rPr>
          <w:rFonts w:ascii="Calibri" w:hAnsi="Calibri" w:cs="Arial"/>
          <w:bCs/>
          <w:iCs/>
          <w:color w:val="000000" w:themeColor="text1"/>
          <w:sz w:val="22"/>
          <w:szCs w:val="22"/>
        </w:rPr>
        <w:t>first activation of Julius Baer’s</w:t>
      </w:r>
      <w:r w:rsidRPr="00362F8E">
        <w:rPr>
          <w:rFonts w:ascii="Calibri" w:hAnsi="Calibri" w:cs="Arial"/>
          <w:bCs/>
          <w:iCs/>
          <w:color w:val="000000" w:themeColor="text1"/>
          <w:sz w:val="22"/>
          <w:szCs w:val="22"/>
        </w:rPr>
        <w:t xml:space="preserve"> new NEXT initiative, which is designed to foster collaboration between forward-thinking artists and institutions committed to new forms of cultural production.</w:t>
      </w:r>
    </w:p>
    <w:p w14:paraId="62AA7753" w14:textId="77777777" w:rsidR="00581E4A" w:rsidRPr="00F72733" w:rsidRDefault="00581E4A" w:rsidP="00514803">
      <w:pPr>
        <w:spacing w:line="360" w:lineRule="auto"/>
        <w:jc w:val="both"/>
        <w:rPr>
          <w:rStyle w:val="Hyperlink0"/>
          <w:sz w:val="8"/>
          <w:szCs w:val="8"/>
        </w:rPr>
      </w:pPr>
    </w:p>
    <w:p w14:paraId="795A7F9B" w14:textId="77777777" w:rsidR="008C39E3" w:rsidRPr="00F72733" w:rsidRDefault="008C39E3" w:rsidP="00514803">
      <w:pPr>
        <w:spacing w:line="360" w:lineRule="auto"/>
        <w:jc w:val="both"/>
        <w:rPr>
          <w:rFonts w:ascii="Calibri" w:eastAsia="Calibri" w:hAnsi="Calibri" w:cs="Calibri"/>
          <w:color w:val="FF0000"/>
          <w:sz w:val="8"/>
          <w:szCs w:val="8"/>
        </w:rPr>
      </w:pPr>
    </w:p>
    <w:p w14:paraId="7C9CC3C2" w14:textId="5E90EC58" w:rsidR="009A1941" w:rsidRPr="009A1941" w:rsidRDefault="009A1941" w:rsidP="009A1941">
      <w:pPr>
        <w:spacing w:line="360" w:lineRule="auto"/>
        <w:jc w:val="both"/>
        <w:rPr>
          <w:rFonts w:ascii="Calibri" w:hAnsi="Calibri" w:cs="Arial"/>
          <w:bCs/>
          <w:iCs/>
          <w:color w:val="000000" w:themeColor="text1"/>
          <w:sz w:val="22"/>
          <w:szCs w:val="22"/>
        </w:rPr>
      </w:pPr>
      <w:r w:rsidRPr="00362F8E">
        <w:rPr>
          <w:rFonts w:ascii="Calibri" w:hAnsi="Calibri" w:cs="Arial"/>
          <w:bCs/>
          <w:iCs/>
          <w:color w:val="000000" w:themeColor="text1"/>
          <w:sz w:val="22"/>
          <w:szCs w:val="22"/>
        </w:rPr>
        <w:t>Returning fair partner Boghossian’s presentation at Art Dubai will present a selection of the houses’ newest and most exquisite High Jewellery creations in a ‘cabinet of curiosities’ </w:t>
      </w:r>
      <w:r w:rsidRPr="00362F8E">
        <w:rPr>
          <w:rFonts w:ascii="Calibri" w:hAnsi="Calibri" w:cs="Arial"/>
          <w:bCs/>
          <w:iCs/>
          <w:color w:val="000000" w:themeColor="text1"/>
          <w:sz w:val="22"/>
          <w:szCs w:val="22"/>
          <w:lang w:val="en-US"/>
        </w:rPr>
        <w:t xml:space="preserve">that takes </w:t>
      </w:r>
      <w:proofErr w:type="spellStart"/>
      <w:r w:rsidRPr="00362F8E">
        <w:rPr>
          <w:rFonts w:ascii="Calibri" w:hAnsi="Calibri" w:cs="Arial"/>
          <w:bCs/>
          <w:iCs/>
          <w:color w:val="000000" w:themeColor="text1"/>
          <w:sz w:val="22"/>
          <w:szCs w:val="22"/>
          <w:lang w:val="en-US"/>
        </w:rPr>
        <w:t>centre</w:t>
      </w:r>
      <w:proofErr w:type="spellEnd"/>
      <w:r w:rsidRPr="00362F8E">
        <w:rPr>
          <w:rFonts w:ascii="Calibri" w:hAnsi="Calibri" w:cs="Arial"/>
          <w:bCs/>
          <w:iCs/>
          <w:color w:val="000000" w:themeColor="text1"/>
          <w:sz w:val="22"/>
          <w:szCs w:val="22"/>
          <w:lang w:val="en-US"/>
        </w:rPr>
        <w:t xml:space="preserve"> stage at its installation</w:t>
      </w:r>
      <w:r w:rsidRPr="00362F8E">
        <w:rPr>
          <w:rFonts w:ascii="Calibri" w:hAnsi="Calibri" w:cs="Arial"/>
          <w:bCs/>
          <w:iCs/>
          <w:color w:val="000000" w:themeColor="text1"/>
          <w:sz w:val="22"/>
          <w:szCs w:val="22"/>
        </w:rPr>
        <w:t xml:space="preserve">. A collaboration between Danish </w:t>
      </w:r>
      <w:proofErr w:type="spellStart"/>
      <w:r w:rsidRPr="00362F8E">
        <w:rPr>
          <w:rFonts w:ascii="Calibri" w:hAnsi="Calibri" w:cs="Arial"/>
          <w:bCs/>
          <w:iCs/>
          <w:color w:val="000000" w:themeColor="text1"/>
          <w:sz w:val="22"/>
          <w:szCs w:val="22"/>
        </w:rPr>
        <w:t>Kufstudios</w:t>
      </w:r>
      <w:proofErr w:type="spellEnd"/>
      <w:r w:rsidRPr="00362F8E">
        <w:rPr>
          <w:rFonts w:ascii="Calibri" w:hAnsi="Calibri" w:cs="Arial"/>
          <w:bCs/>
          <w:iCs/>
          <w:color w:val="000000" w:themeColor="text1"/>
          <w:sz w:val="22"/>
          <w:szCs w:val="22"/>
        </w:rPr>
        <w:t xml:space="preserve"> and Lebanese designer Nada Debs, the booth display will highlight the dialogue between cultures and the extraordinary beauty that can result from multicultural influences. Alongside the one-of-a-kind jewellery pieces will be a retrospective display </w:t>
      </w:r>
      <w:r w:rsidR="00802C62" w:rsidRPr="00362F8E">
        <w:rPr>
          <w:rFonts w:ascii="Calibri" w:hAnsi="Calibri" w:cs="Arial"/>
          <w:bCs/>
          <w:iCs/>
          <w:color w:val="000000" w:themeColor="text1"/>
          <w:sz w:val="22"/>
          <w:szCs w:val="22"/>
        </w:rPr>
        <w:t>documenting the evolution of</w:t>
      </w:r>
      <w:r w:rsidRPr="00362F8E">
        <w:rPr>
          <w:rFonts w:ascii="Calibri" w:hAnsi="Calibri" w:cs="Arial"/>
          <w:bCs/>
          <w:iCs/>
          <w:color w:val="000000" w:themeColor="text1"/>
          <w:sz w:val="22"/>
          <w:szCs w:val="22"/>
        </w:rPr>
        <w:t xml:space="preserve"> Villa </w:t>
      </w:r>
      <w:proofErr w:type="spellStart"/>
      <w:r w:rsidRPr="00362F8E">
        <w:rPr>
          <w:rFonts w:ascii="Calibri" w:hAnsi="Calibri" w:cs="Arial"/>
          <w:bCs/>
          <w:iCs/>
          <w:color w:val="000000" w:themeColor="text1"/>
          <w:sz w:val="22"/>
          <w:szCs w:val="22"/>
        </w:rPr>
        <w:t>Empain</w:t>
      </w:r>
      <w:proofErr w:type="spellEnd"/>
      <w:r w:rsidRPr="00362F8E">
        <w:rPr>
          <w:rFonts w:ascii="Calibri" w:hAnsi="Calibri" w:cs="Arial"/>
          <w:bCs/>
          <w:iCs/>
          <w:color w:val="000000" w:themeColor="text1"/>
          <w:sz w:val="22"/>
          <w:szCs w:val="22"/>
        </w:rPr>
        <w:t>, headquarters of the philanthropic Boghossian Foundation, from its beginnings in the 1930s to the present day</w:t>
      </w:r>
      <w:r w:rsidRPr="009A1941">
        <w:rPr>
          <w:rFonts w:ascii="Calibri" w:hAnsi="Calibri" w:cs="Arial"/>
          <w:bCs/>
          <w:iCs/>
          <w:color w:val="000000" w:themeColor="text1"/>
          <w:sz w:val="22"/>
          <w:szCs w:val="22"/>
        </w:rPr>
        <w:t>. </w:t>
      </w:r>
    </w:p>
    <w:p w14:paraId="4DA2DC63" w14:textId="77777777" w:rsidR="009A1941" w:rsidRPr="00F72733" w:rsidRDefault="009A1941" w:rsidP="00045692">
      <w:pPr>
        <w:spacing w:line="360" w:lineRule="auto"/>
        <w:jc w:val="both"/>
        <w:rPr>
          <w:rFonts w:ascii="Calibri" w:eastAsia="Calibri" w:hAnsi="Calibri" w:cs="Calibri"/>
          <w:color w:val="000000" w:themeColor="text1"/>
          <w:sz w:val="8"/>
          <w:szCs w:val="8"/>
          <w:lang w:val="en-US" w:eastAsia="en-US"/>
        </w:rPr>
      </w:pPr>
    </w:p>
    <w:p w14:paraId="4DC9896C" w14:textId="77777777" w:rsidR="00F72733" w:rsidRPr="00F72733" w:rsidRDefault="00F72733" w:rsidP="00F41180">
      <w:pPr>
        <w:spacing w:line="360" w:lineRule="auto"/>
        <w:jc w:val="both"/>
        <w:rPr>
          <w:rFonts w:ascii="Calibri" w:hAnsi="Calibri" w:cs="Arial"/>
          <w:bCs/>
          <w:iCs/>
          <w:color w:val="000000" w:themeColor="text1"/>
          <w:sz w:val="8"/>
          <w:szCs w:val="8"/>
        </w:rPr>
      </w:pPr>
    </w:p>
    <w:p w14:paraId="5CB3FF6E" w14:textId="77777777" w:rsidR="0075186D" w:rsidRPr="00470527" w:rsidRDefault="0075186D" w:rsidP="0075186D">
      <w:pPr>
        <w:spacing w:line="360" w:lineRule="auto"/>
        <w:jc w:val="both"/>
        <w:rPr>
          <w:rFonts w:ascii="Calibri" w:hAnsi="Calibri" w:cs="Arial"/>
          <w:bCs/>
          <w:iCs/>
          <w:color w:val="000000" w:themeColor="text1"/>
          <w:sz w:val="22"/>
          <w:szCs w:val="22"/>
        </w:rPr>
      </w:pPr>
      <w:r w:rsidRPr="00470527">
        <w:rPr>
          <w:rFonts w:ascii="Calibri" w:hAnsi="Calibri" w:cs="Arial"/>
          <w:bCs/>
          <w:iCs/>
          <w:color w:val="000000" w:themeColor="text1"/>
          <w:sz w:val="22"/>
          <w:szCs w:val="22"/>
        </w:rPr>
        <w:lastRenderedPageBreak/>
        <w:t xml:space="preserve">First-time fair partner Guerlain will premiere a new iteration of its iconic Bee Bottle, with the release of Guerlain X Maison Matisse The Art of Happiness. Visitors to the booth will also be invited to explore a unique collection of Guerlain’s most coveted fragrances, including collaborations with Jon One, Tarek </w:t>
      </w:r>
      <w:proofErr w:type="spellStart"/>
      <w:r w:rsidRPr="00470527">
        <w:rPr>
          <w:rFonts w:ascii="Calibri" w:hAnsi="Calibri" w:cs="Arial"/>
          <w:bCs/>
          <w:iCs/>
          <w:color w:val="000000" w:themeColor="text1"/>
          <w:sz w:val="22"/>
          <w:szCs w:val="22"/>
        </w:rPr>
        <w:t>Banaoum</w:t>
      </w:r>
      <w:proofErr w:type="spellEnd"/>
      <w:r w:rsidRPr="00470527">
        <w:rPr>
          <w:rFonts w:ascii="Calibri" w:hAnsi="Calibri" w:cs="Arial"/>
          <w:bCs/>
          <w:iCs/>
          <w:color w:val="000000" w:themeColor="text1"/>
          <w:sz w:val="22"/>
          <w:szCs w:val="22"/>
        </w:rPr>
        <w:t xml:space="preserve">, Li </w:t>
      </w:r>
      <w:proofErr w:type="spellStart"/>
      <w:r w:rsidRPr="00470527">
        <w:rPr>
          <w:rFonts w:ascii="Calibri" w:hAnsi="Calibri" w:cs="Arial"/>
          <w:bCs/>
          <w:iCs/>
          <w:color w:val="000000" w:themeColor="text1"/>
          <w:sz w:val="22"/>
          <w:szCs w:val="22"/>
        </w:rPr>
        <w:t>Hongbo</w:t>
      </w:r>
      <w:proofErr w:type="spellEnd"/>
      <w:r w:rsidRPr="00470527">
        <w:rPr>
          <w:rFonts w:ascii="Calibri" w:hAnsi="Calibri" w:cs="Arial"/>
          <w:bCs/>
          <w:iCs/>
          <w:color w:val="000000" w:themeColor="text1"/>
          <w:sz w:val="22"/>
          <w:szCs w:val="22"/>
        </w:rPr>
        <w:t xml:space="preserve"> as well as the Dubai-based jewellery designer Nadine </w:t>
      </w:r>
      <w:proofErr w:type="spellStart"/>
      <w:r w:rsidRPr="00470527">
        <w:rPr>
          <w:rFonts w:ascii="Calibri" w:hAnsi="Calibri" w:cs="Arial"/>
          <w:bCs/>
          <w:iCs/>
          <w:color w:val="000000" w:themeColor="text1"/>
          <w:sz w:val="22"/>
          <w:szCs w:val="22"/>
        </w:rPr>
        <w:t>Kanso</w:t>
      </w:r>
      <w:proofErr w:type="spellEnd"/>
      <w:r w:rsidRPr="00470527">
        <w:rPr>
          <w:rFonts w:ascii="Calibri" w:hAnsi="Calibri" w:cs="Arial"/>
          <w:bCs/>
          <w:iCs/>
          <w:color w:val="000000" w:themeColor="text1"/>
          <w:sz w:val="22"/>
          <w:szCs w:val="22"/>
        </w:rPr>
        <w:t>, who will preview her latest creation Rêve </w:t>
      </w:r>
      <w:proofErr w:type="spellStart"/>
      <w:r w:rsidRPr="00470527">
        <w:rPr>
          <w:rFonts w:ascii="Calibri" w:hAnsi="Calibri" w:cs="Arial"/>
          <w:bCs/>
          <w:iCs/>
          <w:color w:val="000000" w:themeColor="text1"/>
          <w:sz w:val="22"/>
          <w:szCs w:val="22"/>
        </w:rPr>
        <w:t>D’Amour</w:t>
      </w:r>
      <w:proofErr w:type="spellEnd"/>
      <w:r w:rsidRPr="00470527">
        <w:rPr>
          <w:rFonts w:ascii="Calibri" w:hAnsi="Calibri" w:cs="Arial"/>
          <w:bCs/>
          <w:iCs/>
          <w:color w:val="000000" w:themeColor="text1"/>
          <w:sz w:val="22"/>
          <w:szCs w:val="22"/>
        </w:rPr>
        <w:t xml:space="preserve">. This one-off display of exceptional pieces will be supported by a series of photographs and stories about each item. In Art Dubai Digital Guerlain will show the interactive AR work “De Nectar at </w:t>
      </w:r>
      <w:proofErr w:type="spellStart"/>
      <w:r w:rsidRPr="00470527">
        <w:rPr>
          <w:rFonts w:ascii="Calibri" w:hAnsi="Calibri" w:cs="Arial"/>
          <w:bCs/>
          <w:iCs/>
          <w:color w:val="000000" w:themeColor="text1"/>
          <w:sz w:val="22"/>
          <w:szCs w:val="22"/>
        </w:rPr>
        <w:t>d’Ambroisie</w:t>
      </w:r>
      <w:proofErr w:type="spellEnd"/>
      <w:r w:rsidRPr="00470527">
        <w:rPr>
          <w:rFonts w:ascii="Calibri" w:hAnsi="Calibri" w:cs="Arial"/>
          <w:bCs/>
          <w:iCs/>
          <w:color w:val="000000" w:themeColor="text1"/>
          <w:sz w:val="22"/>
          <w:szCs w:val="22"/>
        </w:rPr>
        <w:t>”. Created by the young artist Constance Valero, it is a tribute to life and its tenacity, an ode to the supremacy of organic functioning.</w:t>
      </w:r>
    </w:p>
    <w:p w14:paraId="3436EFFE" w14:textId="77777777" w:rsidR="003E006A" w:rsidRPr="00F72733" w:rsidRDefault="003E006A" w:rsidP="00F41180">
      <w:pPr>
        <w:spacing w:line="360" w:lineRule="auto"/>
        <w:jc w:val="both"/>
        <w:rPr>
          <w:rFonts w:ascii="Calibri" w:hAnsi="Calibri" w:cs="Arial"/>
          <w:bCs/>
          <w:iCs/>
          <w:color w:val="000000" w:themeColor="text1"/>
          <w:sz w:val="8"/>
          <w:szCs w:val="8"/>
        </w:rPr>
      </w:pPr>
    </w:p>
    <w:p w14:paraId="5C606849" w14:textId="6892918E" w:rsidR="00F41180" w:rsidRDefault="00F41180" w:rsidP="00F41180">
      <w:pPr>
        <w:spacing w:line="360" w:lineRule="auto"/>
        <w:jc w:val="both"/>
        <w:rPr>
          <w:rFonts w:ascii="Calibri" w:hAnsi="Calibri" w:cs="Arial"/>
          <w:bCs/>
          <w:iCs/>
          <w:color w:val="000000" w:themeColor="text1"/>
          <w:sz w:val="22"/>
          <w:szCs w:val="22"/>
        </w:rPr>
      </w:pPr>
      <w:r w:rsidRPr="00F72733">
        <w:rPr>
          <w:rFonts w:ascii="Calibri" w:hAnsi="Calibri" w:cs="Arial"/>
          <w:bCs/>
          <w:iCs/>
          <w:color w:val="000000" w:themeColor="text1"/>
          <w:sz w:val="22"/>
          <w:szCs w:val="22"/>
        </w:rPr>
        <w:t xml:space="preserve">Maison </w:t>
      </w:r>
      <w:proofErr w:type="spellStart"/>
      <w:r w:rsidRPr="00F72733">
        <w:rPr>
          <w:rFonts w:ascii="Calibri" w:hAnsi="Calibri" w:cs="Arial"/>
          <w:bCs/>
          <w:iCs/>
          <w:color w:val="000000" w:themeColor="text1"/>
          <w:sz w:val="22"/>
          <w:szCs w:val="22"/>
        </w:rPr>
        <w:t>Ruinart</w:t>
      </w:r>
      <w:proofErr w:type="spellEnd"/>
      <w:r w:rsidRPr="00F72733">
        <w:rPr>
          <w:rFonts w:ascii="Calibri" w:hAnsi="Calibri" w:cs="Arial"/>
          <w:bCs/>
          <w:iCs/>
          <w:color w:val="000000" w:themeColor="text1"/>
          <w:sz w:val="22"/>
          <w:szCs w:val="22"/>
        </w:rPr>
        <w:t xml:space="preserve"> will present a series of images by photographer Matthieu </w:t>
      </w:r>
      <w:proofErr w:type="spellStart"/>
      <w:r w:rsidRPr="00F72733">
        <w:rPr>
          <w:rFonts w:ascii="Calibri" w:hAnsi="Calibri" w:cs="Arial"/>
          <w:bCs/>
          <w:iCs/>
          <w:color w:val="000000" w:themeColor="text1"/>
          <w:sz w:val="22"/>
          <w:szCs w:val="22"/>
        </w:rPr>
        <w:t>Gafsou</w:t>
      </w:r>
      <w:proofErr w:type="spellEnd"/>
      <w:r w:rsidRPr="00F72733">
        <w:rPr>
          <w:rFonts w:ascii="Calibri" w:hAnsi="Calibri" w:cs="Arial"/>
          <w:bCs/>
          <w:iCs/>
          <w:color w:val="000000" w:themeColor="text1"/>
          <w:sz w:val="22"/>
          <w:szCs w:val="22"/>
        </w:rPr>
        <w:t>, entitled “</w:t>
      </w:r>
      <w:proofErr w:type="spellStart"/>
      <w:r w:rsidRPr="00F72733">
        <w:rPr>
          <w:rFonts w:ascii="Calibri" w:hAnsi="Calibri" w:cs="Arial"/>
          <w:bCs/>
          <w:iCs/>
          <w:color w:val="000000" w:themeColor="text1"/>
          <w:sz w:val="22"/>
          <w:szCs w:val="22"/>
        </w:rPr>
        <w:t>Cette</w:t>
      </w:r>
      <w:proofErr w:type="spellEnd"/>
      <w:r w:rsidRPr="00F72733">
        <w:rPr>
          <w:rFonts w:ascii="Calibri" w:hAnsi="Calibri" w:cs="Arial"/>
          <w:bCs/>
          <w:iCs/>
          <w:color w:val="000000" w:themeColor="text1"/>
          <w:sz w:val="22"/>
          <w:szCs w:val="22"/>
        </w:rPr>
        <w:t xml:space="preserve"> </w:t>
      </w:r>
      <w:proofErr w:type="spellStart"/>
      <w:r w:rsidRPr="00F72733">
        <w:rPr>
          <w:rFonts w:ascii="Calibri" w:hAnsi="Calibri" w:cs="Arial"/>
          <w:bCs/>
          <w:iCs/>
          <w:color w:val="000000" w:themeColor="text1"/>
          <w:sz w:val="22"/>
          <w:szCs w:val="22"/>
        </w:rPr>
        <w:t>constante</w:t>
      </w:r>
      <w:proofErr w:type="spellEnd"/>
      <w:r w:rsidRPr="00F72733">
        <w:rPr>
          <w:rFonts w:ascii="Calibri" w:hAnsi="Calibri" w:cs="Arial"/>
          <w:bCs/>
          <w:iCs/>
          <w:color w:val="000000" w:themeColor="text1"/>
          <w:sz w:val="22"/>
          <w:szCs w:val="22"/>
        </w:rPr>
        <w:t xml:space="preserve"> </w:t>
      </w:r>
      <w:proofErr w:type="spellStart"/>
      <w:r w:rsidRPr="00F72733">
        <w:rPr>
          <w:rFonts w:ascii="Calibri" w:hAnsi="Calibri" w:cs="Arial"/>
          <w:bCs/>
          <w:iCs/>
          <w:color w:val="000000" w:themeColor="text1"/>
          <w:sz w:val="22"/>
          <w:szCs w:val="22"/>
        </w:rPr>
        <w:t>brûlure</w:t>
      </w:r>
      <w:proofErr w:type="spellEnd"/>
      <w:r w:rsidRPr="00F72733">
        <w:rPr>
          <w:rFonts w:ascii="Calibri" w:hAnsi="Calibri" w:cs="Arial"/>
          <w:bCs/>
          <w:iCs/>
          <w:color w:val="000000" w:themeColor="text1"/>
          <w:sz w:val="22"/>
          <w:szCs w:val="22"/>
        </w:rPr>
        <w:t xml:space="preserve"> de </w:t>
      </w:r>
      <w:proofErr w:type="spellStart"/>
      <w:r w:rsidRPr="00F72733">
        <w:rPr>
          <w:rFonts w:ascii="Calibri" w:hAnsi="Calibri" w:cs="Arial"/>
          <w:bCs/>
          <w:iCs/>
          <w:color w:val="000000" w:themeColor="text1"/>
          <w:sz w:val="22"/>
          <w:szCs w:val="22"/>
        </w:rPr>
        <w:t>l’air</w:t>
      </w:r>
      <w:proofErr w:type="spellEnd"/>
      <w:r w:rsidRPr="00F72733">
        <w:rPr>
          <w:rFonts w:ascii="Calibri" w:hAnsi="Calibri" w:cs="Arial"/>
          <w:bCs/>
          <w:iCs/>
          <w:color w:val="000000" w:themeColor="text1"/>
          <w:sz w:val="22"/>
          <w:szCs w:val="22"/>
        </w:rPr>
        <w:t xml:space="preserve"> “(This Constant Burning of the Air), which evoke contemporary concerns about the environment and biodiversity. Taken in France during the intense heat of summer 2022, at first glance the images show banal scenes of light-hearted tourists, arcadian landscapes and a welcoming town, before becoming apparent the artist has stained them with crude oil to represent the burning heat experienced at the time. By using a hydrocarbon as pigment, the artist reveals what is invisible and expresses the paradox of our times: everything seems so normal, yet our environment is brutally changing.</w:t>
      </w:r>
    </w:p>
    <w:p w14:paraId="59E6D6D1" w14:textId="07CBEECA" w:rsidR="00482C81" w:rsidRPr="0075186D" w:rsidRDefault="00482C81" w:rsidP="00F41180">
      <w:pPr>
        <w:spacing w:line="360" w:lineRule="auto"/>
        <w:jc w:val="both"/>
        <w:rPr>
          <w:rFonts w:ascii="Calibri" w:hAnsi="Calibri" w:cs="Arial"/>
          <w:bCs/>
          <w:iCs/>
          <w:color w:val="000000" w:themeColor="text1"/>
          <w:sz w:val="8"/>
          <w:szCs w:val="8"/>
        </w:rPr>
      </w:pPr>
    </w:p>
    <w:p w14:paraId="1A2E8271" w14:textId="77777777" w:rsidR="00482C81" w:rsidRPr="00F72733" w:rsidRDefault="00482C81" w:rsidP="00482C81">
      <w:pPr>
        <w:spacing w:line="360" w:lineRule="auto"/>
        <w:jc w:val="both"/>
        <w:rPr>
          <w:rFonts w:ascii="Calibri" w:hAnsi="Calibri" w:cs="Arial"/>
          <w:bCs/>
          <w:iCs/>
          <w:color w:val="000000" w:themeColor="text1"/>
          <w:sz w:val="22"/>
          <w:szCs w:val="22"/>
        </w:rPr>
      </w:pPr>
      <w:r w:rsidRPr="00F72733">
        <w:rPr>
          <w:rFonts w:ascii="Calibri" w:hAnsi="Calibri" w:cs="Arial"/>
          <w:bCs/>
          <w:iCs/>
          <w:color w:val="000000" w:themeColor="text1"/>
          <w:sz w:val="22"/>
          <w:szCs w:val="22"/>
        </w:rPr>
        <w:t xml:space="preserve">New fair partner and wellness destination Clinique La Prairie will be inviting guests to take a moment to relax and rejuvenate through a series of complimentary experiences in their Luxury Longevity Lounge. </w:t>
      </w:r>
    </w:p>
    <w:p w14:paraId="38DA85DC" w14:textId="0BBC8E9C" w:rsidR="00CE562B" w:rsidRDefault="00CE562B" w:rsidP="00A42A7A">
      <w:pPr>
        <w:spacing w:line="360" w:lineRule="auto"/>
        <w:jc w:val="both"/>
        <w:rPr>
          <w:rFonts w:ascii="Calibri" w:hAnsi="Calibri" w:cs="Arial"/>
          <w:bCs/>
          <w:iCs/>
          <w:color w:val="000000" w:themeColor="text1"/>
          <w:sz w:val="23"/>
          <w:szCs w:val="23"/>
        </w:rPr>
      </w:pPr>
    </w:p>
    <w:p w14:paraId="493DBC87" w14:textId="3B4C8ECC" w:rsidR="001E3AB7" w:rsidRPr="001E3AB7" w:rsidRDefault="001E3AB7" w:rsidP="00A42A7A">
      <w:pPr>
        <w:spacing w:line="360" w:lineRule="auto"/>
        <w:jc w:val="both"/>
        <w:rPr>
          <w:rFonts w:ascii="Calibri" w:hAnsi="Calibri" w:cs="Arial"/>
          <w:b/>
          <w:bCs/>
          <w:iCs/>
          <w:color w:val="000000" w:themeColor="text1"/>
          <w:sz w:val="23"/>
          <w:szCs w:val="23"/>
        </w:rPr>
      </w:pPr>
      <w:r w:rsidRPr="001E3AB7">
        <w:rPr>
          <w:rFonts w:ascii="Calibri" w:hAnsi="Calibri" w:cs="Arial"/>
          <w:b/>
          <w:bCs/>
          <w:iCs/>
          <w:color w:val="000000" w:themeColor="text1"/>
          <w:sz w:val="23"/>
          <w:szCs w:val="23"/>
        </w:rPr>
        <w:t>Art Dubai Week</w:t>
      </w:r>
    </w:p>
    <w:p w14:paraId="3BAA31A9" w14:textId="77777777" w:rsidR="00282C13" w:rsidRPr="00F72733" w:rsidRDefault="00282C13" w:rsidP="00282C13">
      <w:pPr>
        <w:spacing w:line="360" w:lineRule="auto"/>
        <w:jc w:val="both"/>
        <w:rPr>
          <w:sz w:val="8"/>
          <w:szCs w:val="8"/>
        </w:rPr>
      </w:pPr>
    </w:p>
    <w:p w14:paraId="7B04CE34" w14:textId="5BB984F4" w:rsidR="00B358A7" w:rsidRPr="00F72733" w:rsidRDefault="00EA0140" w:rsidP="00B358A7">
      <w:pPr>
        <w:spacing w:line="360" w:lineRule="auto"/>
        <w:jc w:val="both"/>
        <w:rPr>
          <w:rFonts w:asciiTheme="minorHAnsi" w:hAnsiTheme="minorHAnsi"/>
          <w:sz w:val="22"/>
          <w:szCs w:val="22"/>
        </w:rPr>
      </w:pPr>
      <w:r w:rsidRPr="00F72733">
        <w:rPr>
          <w:rFonts w:asciiTheme="minorHAnsi" w:hAnsiTheme="minorHAnsi"/>
          <w:sz w:val="22"/>
          <w:szCs w:val="22"/>
        </w:rPr>
        <w:t xml:space="preserve">Across the Emirates, cultural organisations are expanding, rebranding, fostering partnerships and cultivating new spaces and ideas. </w:t>
      </w:r>
      <w:r w:rsidR="00B358A7" w:rsidRPr="00F72733">
        <w:rPr>
          <w:rFonts w:asciiTheme="minorHAnsi" w:eastAsia="Helvetica Neue" w:hAnsiTheme="minorHAnsi" w:cs="Helvetica Neue"/>
          <w:sz w:val="22"/>
          <w:szCs w:val="22"/>
          <w:highlight w:val="white"/>
        </w:rPr>
        <w:t xml:space="preserve">At Dubai’s cultural institutions Jameel Art Space has opened the latest iteration of their Artist’s Rooms series, featuring Daniele </w:t>
      </w:r>
      <w:proofErr w:type="spellStart"/>
      <w:r w:rsidR="00B358A7" w:rsidRPr="00F72733">
        <w:rPr>
          <w:rFonts w:asciiTheme="minorHAnsi" w:eastAsia="Helvetica Neue" w:hAnsiTheme="minorHAnsi" w:cs="Helvetica Neue"/>
          <w:sz w:val="22"/>
          <w:szCs w:val="22"/>
          <w:highlight w:val="white"/>
        </w:rPr>
        <w:t>Genadry</w:t>
      </w:r>
      <w:proofErr w:type="spellEnd"/>
      <w:r w:rsidR="00B358A7" w:rsidRPr="00F72733">
        <w:rPr>
          <w:rFonts w:asciiTheme="minorHAnsi" w:eastAsia="Helvetica Neue" w:hAnsiTheme="minorHAnsi" w:cs="Helvetica Neue"/>
          <w:sz w:val="22"/>
          <w:szCs w:val="22"/>
          <w:highlight w:val="white"/>
        </w:rPr>
        <w:t xml:space="preserve">, Ayesha Sultana and </w:t>
      </w:r>
      <w:proofErr w:type="spellStart"/>
      <w:r w:rsidR="00B358A7" w:rsidRPr="00F72733">
        <w:rPr>
          <w:rFonts w:asciiTheme="minorHAnsi" w:eastAsia="Helvetica Neue" w:hAnsiTheme="minorHAnsi" w:cs="Helvetica Neue"/>
          <w:sz w:val="22"/>
          <w:szCs w:val="22"/>
          <w:highlight w:val="white"/>
        </w:rPr>
        <w:t>Risham</w:t>
      </w:r>
      <w:proofErr w:type="spellEnd"/>
      <w:r w:rsidR="00B358A7" w:rsidRPr="00F72733">
        <w:rPr>
          <w:rFonts w:asciiTheme="minorHAnsi" w:eastAsia="Helvetica Neue" w:hAnsiTheme="minorHAnsi" w:cs="Helvetica Neue"/>
          <w:sz w:val="22"/>
          <w:szCs w:val="22"/>
          <w:highlight w:val="white"/>
        </w:rPr>
        <w:t xml:space="preserve"> Syed and group show An Ocean in Every Drop. Major shows at </w:t>
      </w:r>
      <w:proofErr w:type="spellStart"/>
      <w:r w:rsidR="00B358A7" w:rsidRPr="00F72733">
        <w:rPr>
          <w:rFonts w:asciiTheme="minorHAnsi" w:eastAsia="Helvetica Neue" w:hAnsiTheme="minorHAnsi" w:cs="Helvetica Neue"/>
          <w:sz w:val="22"/>
          <w:szCs w:val="22"/>
          <w:highlight w:val="white"/>
        </w:rPr>
        <w:t>Alserkal</w:t>
      </w:r>
      <w:proofErr w:type="spellEnd"/>
      <w:r w:rsidR="00B358A7" w:rsidRPr="00F72733">
        <w:rPr>
          <w:rFonts w:asciiTheme="minorHAnsi" w:eastAsia="Helvetica Neue" w:hAnsiTheme="minorHAnsi" w:cs="Helvetica Neue"/>
          <w:sz w:val="22"/>
          <w:szCs w:val="22"/>
          <w:highlight w:val="white"/>
        </w:rPr>
        <w:t xml:space="preserve"> Avenue will include Dappled Light by Rana Begum at Concrete, and Notions on Time at </w:t>
      </w:r>
      <w:proofErr w:type="spellStart"/>
      <w:r w:rsidR="00B358A7" w:rsidRPr="00F72733">
        <w:rPr>
          <w:rFonts w:asciiTheme="minorHAnsi" w:eastAsia="Helvetica Neue" w:hAnsiTheme="minorHAnsi" w:cs="Helvetica Neue"/>
          <w:sz w:val="22"/>
          <w:szCs w:val="22"/>
          <w:highlight w:val="white"/>
        </w:rPr>
        <w:t>Ishara</w:t>
      </w:r>
      <w:proofErr w:type="spellEnd"/>
      <w:r w:rsidR="00B358A7" w:rsidRPr="00F72733">
        <w:rPr>
          <w:rFonts w:asciiTheme="minorHAnsi" w:eastAsia="Helvetica Neue" w:hAnsiTheme="minorHAnsi" w:cs="Helvetica Neue"/>
          <w:sz w:val="22"/>
          <w:szCs w:val="22"/>
          <w:highlight w:val="white"/>
        </w:rPr>
        <w:t xml:space="preserve"> Art Foundation reflect on truly universal subjects. </w:t>
      </w:r>
      <w:bookmarkStart w:id="4" w:name="OLE_LINK13"/>
      <w:bookmarkStart w:id="5" w:name="OLE_LINK14"/>
      <w:r w:rsidR="00B358A7" w:rsidRPr="00F72733">
        <w:rPr>
          <w:rFonts w:asciiTheme="minorHAnsi" w:eastAsia="Helvetica Neue" w:hAnsiTheme="minorHAnsi" w:cs="Helvetica Neue"/>
          <w:sz w:val="22"/>
          <w:szCs w:val="22"/>
          <w:highlight w:val="white"/>
        </w:rPr>
        <w:t xml:space="preserve">Also in Dubai, Sikka Art and Design Festival, </w:t>
      </w:r>
      <w:r w:rsidR="00D360B9">
        <w:rPr>
          <w:rFonts w:asciiTheme="minorHAnsi" w:eastAsia="Helvetica Neue" w:hAnsiTheme="minorHAnsi" w:cs="Helvetica Neue"/>
          <w:sz w:val="22"/>
          <w:szCs w:val="22"/>
          <w:highlight w:val="white"/>
        </w:rPr>
        <w:t xml:space="preserve">a highlight of Dubai Art Season, </w:t>
      </w:r>
      <w:r w:rsidR="00B358A7" w:rsidRPr="00F72733">
        <w:rPr>
          <w:rFonts w:asciiTheme="minorHAnsi" w:eastAsia="Helvetica Neue" w:hAnsiTheme="minorHAnsi" w:cs="Helvetica Neue"/>
          <w:sz w:val="22"/>
          <w:szCs w:val="22"/>
          <w:highlight w:val="white"/>
        </w:rPr>
        <w:t xml:space="preserve">returns to Al </w:t>
      </w:r>
      <w:proofErr w:type="spellStart"/>
      <w:r w:rsidR="00B358A7" w:rsidRPr="00F72733">
        <w:rPr>
          <w:rFonts w:asciiTheme="minorHAnsi" w:eastAsia="Helvetica Neue" w:hAnsiTheme="minorHAnsi" w:cs="Helvetica Neue"/>
          <w:sz w:val="22"/>
          <w:szCs w:val="22"/>
          <w:highlight w:val="white"/>
        </w:rPr>
        <w:t>Fahidi</w:t>
      </w:r>
      <w:proofErr w:type="spellEnd"/>
      <w:r w:rsidR="00B358A7" w:rsidRPr="00F72733">
        <w:rPr>
          <w:rFonts w:asciiTheme="minorHAnsi" w:eastAsia="Helvetica Neue" w:hAnsiTheme="minorHAnsi" w:cs="Helvetica Neue"/>
          <w:sz w:val="22"/>
          <w:szCs w:val="22"/>
          <w:highlight w:val="white"/>
        </w:rPr>
        <w:t xml:space="preserve"> for its 11th edition and at galleries </w:t>
      </w:r>
      <w:bookmarkEnd w:id="4"/>
      <w:bookmarkEnd w:id="5"/>
      <w:r w:rsidR="00B358A7" w:rsidRPr="00F72733">
        <w:rPr>
          <w:rFonts w:asciiTheme="minorHAnsi" w:eastAsia="Helvetica Neue" w:hAnsiTheme="minorHAnsi" w:cs="Helvetica Neue"/>
          <w:sz w:val="22"/>
          <w:szCs w:val="22"/>
          <w:highlight w:val="white"/>
        </w:rPr>
        <w:t xml:space="preserve">across the city there will be a range of solo exhibition highlights, including: </w:t>
      </w:r>
      <w:proofErr w:type="spellStart"/>
      <w:r w:rsidR="00B358A7" w:rsidRPr="00F72733">
        <w:rPr>
          <w:rFonts w:asciiTheme="minorHAnsi" w:eastAsia="Helvetica Neue" w:hAnsiTheme="minorHAnsi" w:cs="Helvetica Neue"/>
          <w:sz w:val="22"/>
          <w:szCs w:val="22"/>
          <w:highlight w:val="white"/>
        </w:rPr>
        <w:t>Hayv</w:t>
      </w:r>
      <w:proofErr w:type="spellEnd"/>
      <w:r w:rsidR="00B358A7" w:rsidRPr="00F72733">
        <w:rPr>
          <w:rFonts w:asciiTheme="minorHAnsi" w:eastAsia="Helvetica Neue" w:hAnsiTheme="minorHAnsi" w:cs="Helvetica Neue"/>
          <w:sz w:val="22"/>
          <w:szCs w:val="22"/>
          <w:highlight w:val="white"/>
        </w:rPr>
        <w:t xml:space="preserve"> </w:t>
      </w:r>
      <w:proofErr w:type="spellStart"/>
      <w:r w:rsidR="00B358A7" w:rsidRPr="00F72733">
        <w:rPr>
          <w:rFonts w:asciiTheme="minorHAnsi" w:eastAsia="Helvetica Neue" w:hAnsiTheme="minorHAnsi" w:cs="Helvetica Neue"/>
          <w:sz w:val="22"/>
          <w:szCs w:val="22"/>
          <w:highlight w:val="white"/>
        </w:rPr>
        <w:t>Kahraman</w:t>
      </w:r>
      <w:proofErr w:type="spellEnd"/>
      <w:r w:rsidR="00B358A7" w:rsidRPr="00F72733">
        <w:rPr>
          <w:rFonts w:asciiTheme="minorHAnsi" w:eastAsia="Helvetica Neue" w:hAnsiTheme="minorHAnsi" w:cs="Helvetica Neue"/>
          <w:sz w:val="22"/>
          <w:szCs w:val="22"/>
          <w:highlight w:val="white"/>
        </w:rPr>
        <w:t xml:space="preserve"> at The Third Line, </w:t>
      </w:r>
      <w:proofErr w:type="spellStart"/>
      <w:r w:rsidR="00B358A7" w:rsidRPr="00F72733">
        <w:rPr>
          <w:rFonts w:asciiTheme="minorHAnsi" w:eastAsia="Helvetica Neue" w:hAnsiTheme="minorHAnsi" w:cs="Helvetica Neue"/>
          <w:sz w:val="22"/>
          <w:szCs w:val="22"/>
          <w:highlight w:val="white"/>
        </w:rPr>
        <w:t>Chafa</w:t>
      </w:r>
      <w:proofErr w:type="spellEnd"/>
      <w:r w:rsidR="00B358A7" w:rsidRPr="00F72733">
        <w:rPr>
          <w:rFonts w:asciiTheme="minorHAnsi" w:eastAsia="Helvetica Neue" w:hAnsiTheme="minorHAnsi" w:cs="Helvetica Neue"/>
          <w:sz w:val="22"/>
          <w:szCs w:val="22"/>
          <w:highlight w:val="white"/>
        </w:rPr>
        <w:t xml:space="preserve"> </w:t>
      </w:r>
      <w:proofErr w:type="spellStart"/>
      <w:r w:rsidR="00B358A7" w:rsidRPr="00F72733">
        <w:rPr>
          <w:rFonts w:asciiTheme="minorHAnsi" w:eastAsia="Helvetica Neue" w:hAnsiTheme="minorHAnsi" w:cs="Helvetica Neue"/>
          <w:sz w:val="22"/>
          <w:szCs w:val="22"/>
          <w:highlight w:val="white"/>
        </w:rPr>
        <w:t>Ghaddar</w:t>
      </w:r>
      <w:proofErr w:type="spellEnd"/>
      <w:r w:rsidR="00B358A7" w:rsidRPr="00F72733">
        <w:rPr>
          <w:rFonts w:asciiTheme="minorHAnsi" w:eastAsia="Helvetica Neue" w:hAnsiTheme="minorHAnsi" w:cs="Helvetica Neue"/>
          <w:sz w:val="22"/>
          <w:szCs w:val="22"/>
          <w:highlight w:val="white"/>
        </w:rPr>
        <w:t xml:space="preserve"> at Tabari Artspace, Amba </w:t>
      </w:r>
      <w:proofErr w:type="spellStart"/>
      <w:r w:rsidR="00B358A7" w:rsidRPr="00F72733">
        <w:rPr>
          <w:rFonts w:asciiTheme="minorHAnsi" w:eastAsia="Helvetica Neue" w:hAnsiTheme="minorHAnsi" w:cs="Helvetica Neue"/>
          <w:sz w:val="22"/>
          <w:szCs w:val="22"/>
          <w:highlight w:val="white"/>
        </w:rPr>
        <w:t>Sayal</w:t>
      </w:r>
      <w:proofErr w:type="spellEnd"/>
      <w:r w:rsidR="00B358A7" w:rsidRPr="00F72733">
        <w:rPr>
          <w:rFonts w:asciiTheme="minorHAnsi" w:eastAsia="Helvetica Neue" w:hAnsiTheme="minorHAnsi" w:cs="Helvetica Neue"/>
          <w:sz w:val="22"/>
          <w:szCs w:val="22"/>
          <w:highlight w:val="white"/>
        </w:rPr>
        <w:t xml:space="preserve">-Bennett at Carbon.12. </w:t>
      </w:r>
      <w:proofErr w:type="spellStart"/>
      <w:r w:rsidR="00B358A7" w:rsidRPr="00F72733">
        <w:rPr>
          <w:rFonts w:asciiTheme="minorHAnsi" w:eastAsia="Helvetica Neue" w:hAnsiTheme="minorHAnsi" w:cs="Helvetica Neue"/>
          <w:sz w:val="22"/>
          <w:szCs w:val="22"/>
          <w:highlight w:val="white"/>
        </w:rPr>
        <w:t>Sadik</w:t>
      </w:r>
      <w:proofErr w:type="spellEnd"/>
      <w:r w:rsidR="00B358A7" w:rsidRPr="00F72733">
        <w:rPr>
          <w:rFonts w:asciiTheme="minorHAnsi" w:eastAsia="Helvetica Neue" w:hAnsiTheme="minorHAnsi" w:cs="Helvetica Neue"/>
          <w:sz w:val="22"/>
          <w:szCs w:val="22"/>
          <w:highlight w:val="white"/>
        </w:rPr>
        <w:t xml:space="preserve"> </w:t>
      </w:r>
      <w:proofErr w:type="spellStart"/>
      <w:r w:rsidR="00B358A7" w:rsidRPr="00F72733">
        <w:rPr>
          <w:rFonts w:asciiTheme="minorHAnsi" w:eastAsia="Helvetica Neue" w:hAnsiTheme="minorHAnsi" w:cs="Helvetica Neue"/>
          <w:sz w:val="22"/>
          <w:szCs w:val="22"/>
          <w:highlight w:val="white"/>
        </w:rPr>
        <w:t>Kwaish</w:t>
      </w:r>
      <w:proofErr w:type="spellEnd"/>
      <w:r w:rsidR="00B358A7" w:rsidRPr="00F72733">
        <w:rPr>
          <w:rFonts w:asciiTheme="minorHAnsi" w:eastAsia="Helvetica Neue" w:hAnsiTheme="minorHAnsi" w:cs="Helvetica Neue"/>
          <w:sz w:val="22"/>
          <w:szCs w:val="22"/>
          <w:highlight w:val="white"/>
        </w:rPr>
        <w:t xml:space="preserve"> </w:t>
      </w:r>
      <w:proofErr w:type="spellStart"/>
      <w:r w:rsidR="00B358A7" w:rsidRPr="00F72733">
        <w:rPr>
          <w:rFonts w:asciiTheme="minorHAnsi" w:eastAsia="Helvetica Neue" w:hAnsiTheme="minorHAnsi" w:cs="Helvetica Neue"/>
          <w:sz w:val="22"/>
          <w:szCs w:val="22"/>
          <w:highlight w:val="white"/>
        </w:rPr>
        <w:t>Alfraji</w:t>
      </w:r>
      <w:proofErr w:type="spellEnd"/>
      <w:r w:rsidR="00B358A7" w:rsidRPr="00F72733">
        <w:rPr>
          <w:rFonts w:asciiTheme="minorHAnsi" w:eastAsia="Helvetica Neue" w:hAnsiTheme="minorHAnsi" w:cs="Helvetica Neue"/>
          <w:sz w:val="22"/>
          <w:szCs w:val="22"/>
          <w:highlight w:val="white"/>
        </w:rPr>
        <w:t xml:space="preserve"> at </w:t>
      </w:r>
      <w:proofErr w:type="spellStart"/>
      <w:r w:rsidR="00B358A7" w:rsidRPr="00F72733">
        <w:rPr>
          <w:rFonts w:asciiTheme="minorHAnsi" w:eastAsia="Helvetica Neue" w:hAnsiTheme="minorHAnsi" w:cs="Helvetica Neue"/>
          <w:sz w:val="22"/>
          <w:szCs w:val="22"/>
          <w:highlight w:val="white"/>
        </w:rPr>
        <w:t>Ayyam</w:t>
      </w:r>
      <w:proofErr w:type="spellEnd"/>
      <w:r w:rsidR="00B358A7" w:rsidRPr="00F72733">
        <w:rPr>
          <w:rFonts w:asciiTheme="minorHAnsi" w:eastAsia="Helvetica Neue" w:hAnsiTheme="minorHAnsi" w:cs="Helvetica Neue"/>
          <w:sz w:val="22"/>
          <w:szCs w:val="22"/>
          <w:highlight w:val="white"/>
        </w:rPr>
        <w:t xml:space="preserve"> Gallery, Daniel Buren at Gallery Continua. </w:t>
      </w:r>
    </w:p>
    <w:p w14:paraId="11FEE787" w14:textId="77777777" w:rsidR="00B358A7" w:rsidRPr="00F72733" w:rsidRDefault="00B358A7" w:rsidP="00282C13">
      <w:pPr>
        <w:spacing w:line="360" w:lineRule="auto"/>
        <w:jc w:val="both"/>
        <w:rPr>
          <w:rFonts w:asciiTheme="minorHAnsi" w:hAnsiTheme="minorHAnsi"/>
          <w:sz w:val="8"/>
          <w:szCs w:val="8"/>
        </w:rPr>
      </w:pPr>
    </w:p>
    <w:p w14:paraId="4170F0F2" w14:textId="0CD133B4" w:rsidR="00EA0140" w:rsidRPr="00F72733" w:rsidRDefault="00EA0140" w:rsidP="00282C13">
      <w:pPr>
        <w:spacing w:line="360" w:lineRule="auto"/>
        <w:jc w:val="both"/>
        <w:rPr>
          <w:rFonts w:asciiTheme="minorHAnsi" w:eastAsia="Helvetica Neue" w:hAnsiTheme="minorHAnsi" w:cs="Helvetica Neue"/>
          <w:sz w:val="22"/>
          <w:szCs w:val="22"/>
          <w:highlight w:val="white"/>
        </w:rPr>
      </w:pPr>
      <w:r w:rsidRPr="00F72733">
        <w:rPr>
          <w:rFonts w:asciiTheme="minorHAnsi" w:eastAsia="Helvetica Neue" w:hAnsiTheme="minorHAnsi" w:cs="Helvetica Neue"/>
          <w:sz w:val="22"/>
          <w:szCs w:val="22"/>
          <w:highlight w:val="white"/>
        </w:rPr>
        <w:t>The season begins early in Sharjah this year, with the highly anticipated 15th e</w:t>
      </w:r>
      <w:r w:rsidR="00B358A7" w:rsidRPr="00F72733">
        <w:rPr>
          <w:rFonts w:asciiTheme="minorHAnsi" w:eastAsia="Helvetica Neue" w:hAnsiTheme="minorHAnsi" w:cs="Helvetica Neue"/>
          <w:sz w:val="22"/>
          <w:szCs w:val="22"/>
          <w:highlight w:val="white"/>
        </w:rPr>
        <w:t>dition of the Sharjah Biennial</w:t>
      </w:r>
      <w:r w:rsidRPr="00F72733">
        <w:rPr>
          <w:rFonts w:asciiTheme="minorHAnsi" w:eastAsia="Helvetica Neue" w:hAnsiTheme="minorHAnsi" w:cs="Helvetica Neue"/>
          <w:sz w:val="22"/>
          <w:szCs w:val="22"/>
          <w:highlight w:val="white"/>
        </w:rPr>
        <w:t>. Thinking Historically in the Present</w:t>
      </w:r>
      <w:r w:rsidR="00E80684" w:rsidRPr="00F72733">
        <w:rPr>
          <w:rFonts w:asciiTheme="minorHAnsi" w:eastAsia="Helvetica Neue" w:hAnsiTheme="minorHAnsi" w:cs="Helvetica Neue"/>
          <w:sz w:val="22"/>
          <w:szCs w:val="22"/>
          <w:highlight w:val="white"/>
        </w:rPr>
        <w:t xml:space="preserve">, </w:t>
      </w:r>
      <w:r w:rsidRPr="00F72733">
        <w:rPr>
          <w:rFonts w:asciiTheme="minorHAnsi" w:eastAsia="Helvetica Neue" w:hAnsiTheme="minorHAnsi" w:cs="Helvetica Neue"/>
          <w:sz w:val="22"/>
          <w:szCs w:val="22"/>
          <w:highlight w:val="white"/>
        </w:rPr>
        <w:t xml:space="preserve">conceived by the late </w:t>
      </w:r>
      <w:proofErr w:type="spellStart"/>
      <w:r w:rsidRPr="00F72733">
        <w:rPr>
          <w:rFonts w:asciiTheme="minorHAnsi" w:eastAsia="Helvetica Neue" w:hAnsiTheme="minorHAnsi" w:cs="Helvetica Neue"/>
          <w:sz w:val="22"/>
          <w:szCs w:val="22"/>
          <w:highlight w:val="white"/>
        </w:rPr>
        <w:t>Okwui</w:t>
      </w:r>
      <w:proofErr w:type="spellEnd"/>
      <w:r w:rsidRPr="00F72733">
        <w:rPr>
          <w:rFonts w:asciiTheme="minorHAnsi" w:eastAsia="Helvetica Neue" w:hAnsiTheme="minorHAnsi" w:cs="Helvetica Neue"/>
          <w:sz w:val="22"/>
          <w:szCs w:val="22"/>
          <w:highlight w:val="white"/>
        </w:rPr>
        <w:t xml:space="preserve"> </w:t>
      </w:r>
      <w:proofErr w:type="spellStart"/>
      <w:r w:rsidRPr="00F72733">
        <w:rPr>
          <w:rFonts w:asciiTheme="minorHAnsi" w:eastAsia="Helvetica Neue" w:hAnsiTheme="minorHAnsi" w:cs="Helvetica Neue"/>
          <w:sz w:val="22"/>
          <w:szCs w:val="22"/>
          <w:highlight w:val="white"/>
        </w:rPr>
        <w:t>Enwezor</w:t>
      </w:r>
      <w:proofErr w:type="spellEnd"/>
      <w:r w:rsidRPr="00F72733">
        <w:rPr>
          <w:rFonts w:asciiTheme="minorHAnsi" w:eastAsia="Helvetica Neue" w:hAnsiTheme="minorHAnsi" w:cs="Helvetica Neue"/>
          <w:sz w:val="22"/>
          <w:szCs w:val="22"/>
          <w:highlight w:val="white"/>
        </w:rPr>
        <w:t xml:space="preserve">, </w:t>
      </w:r>
      <w:r w:rsidR="00E80684" w:rsidRPr="00F72733">
        <w:rPr>
          <w:rFonts w:asciiTheme="minorHAnsi" w:eastAsia="Helvetica Neue" w:hAnsiTheme="minorHAnsi" w:cs="Helvetica Neue"/>
          <w:sz w:val="22"/>
          <w:szCs w:val="22"/>
          <w:highlight w:val="white"/>
        </w:rPr>
        <w:t>t</w:t>
      </w:r>
      <w:r w:rsidRPr="00F72733">
        <w:rPr>
          <w:rFonts w:asciiTheme="minorHAnsi" w:eastAsia="Helvetica Neue" w:hAnsiTheme="minorHAnsi" w:cs="Helvetica Neue"/>
          <w:sz w:val="22"/>
          <w:szCs w:val="22"/>
          <w:highlight w:val="white"/>
        </w:rPr>
        <w:t xml:space="preserve">he biennial includes over 300 works by 150 artists and collectives, installed in 5 cities. Sharjah’s other institutions also have strong programming this spring - </w:t>
      </w:r>
      <w:proofErr w:type="spellStart"/>
      <w:r w:rsidRPr="00F72733">
        <w:rPr>
          <w:rFonts w:asciiTheme="minorHAnsi" w:eastAsia="Helvetica Neue" w:hAnsiTheme="minorHAnsi" w:cs="Helvetica Neue"/>
          <w:sz w:val="22"/>
          <w:szCs w:val="22"/>
          <w:highlight w:val="white"/>
        </w:rPr>
        <w:t>Barjeel</w:t>
      </w:r>
      <w:proofErr w:type="spellEnd"/>
      <w:r w:rsidRPr="00F72733">
        <w:rPr>
          <w:rFonts w:asciiTheme="minorHAnsi" w:eastAsia="Helvetica Neue" w:hAnsiTheme="minorHAnsi" w:cs="Helvetica Neue"/>
          <w:sz w:val="22"/>
          <w:szCs w:val="22"/>
          <w:highlight w:val="white"/>
        </w:rPr>
        <w:t xml:space="preserve"> Art Foundation at Sharjah Art Museum (until 30th May), calligraphy at The Sharjah Museum of Islamic Civilization (until 19th March) and two solo exhibitions at </w:t>
      </w:r>
      <w:proofErr w:type="spellStart"/>
      <w:r w:rsidRPr="00F72733">
        <w:rPr>
          <w:rFonts w:asciiTheme="minorHAnsi" w:eastAsia="Helvetica Neue" w:hAnsiTheme="minorHAnsi" w:cs="Helvetica Neue"/>
          <w:sz w:val="22"/>
          <w:szCs w:val="22"/>
          <w:highlight w:val="white"/>
        </w:rPr>
        <w:t>Maraya</w:t>
      </w:r>
      <w:proofErr w:type="spellEnd"/>
      <w:r w:rsidRPr="00F72733">
        <w:rPr>
          <w:rFonts w:asciiTheme="minorHAnsi" w:eastAsia="Helvetica Neue" w:hAnsiTheme="minorHAnsi" w:cs="Helvetica Neue"/>
          <w:sz w:val="22"/>
          <w:szCs w:val="22"/>
          <w:highlight w:val="white"/>
        </w:rPr>
        <w:t xml:space="preserve"> Arts Centre (27th February – 3rd August): a m</w:t>
      </w:r>
      <w:r w:rsidR="00C95586">
        <w:rPr>
          <w:rFonts w:asciiTheme="minorHAnsi" w:eastAsia="Helvetica Neue" w:hAnsiTheme="minorHAnsi" w:cs="Helvetica Neue"/>
          <w:sz w:val="22"/>
          <w:szCs w:val="22"/>
          <w:highlight w:val="white"/>
        </w:rPr>
        <w:t>id-career retrospective for Sama</w:t>
      </w:r>
      <w:r w:rsidRPr="00F72733">
        <w:rPr>
          <w:rFonts w:asciiTheme="minorHAnsi" w:eastAsia="Helvetica Neue" w:hAnsiTheme="minorHAnsi" w:cs="Helvetica Neue"/>
          <w:sz w:val="22"/>
          <w:szCs w:val="22"/>
          <w:highlight w:val="white"/>
        </w:rPr>
        <w:t xml:space="preserve"> </w:t>
      </w:r>
      <w:proofErr w:type="spellStart"/>
      <w:r w:rsidRPr="00F72733">
        <w:rPr>
          <w:rFonts w:asciiTheme="minorHAnsi" w:eastAsia="Helvetica Neue" w:hAnsiTheme="minorHAnsi" w:cs="Helvetica Neue"/>
          <w:sz w:val="22"/>
          <w:szCs w:val="22"/>
          <w:highlight w:val="white"/>
        </w:rPr>
        <w:t>Alshaibi</w:t>
      </w:r>
      <w:proofErr w:type="spellEnd"/>
      <w:r w:rsidRPr="00F72733">
        <w:rPr>
          <w:rFonts w:asciiTheme="minorHAnsi" w:eastAsia="Helvetica Neue" w:hAnsiTheme="minorHAnsi" w:cs="Helvetica Neue"/>
          <w:sz w:val="22"/>
          <w:szCs w:val="22"/>
          <w:highlight w:val="white"/>
        </w:rPr>
        <w:t xml:space="preserve"> – Tell it to the River - and dichroic works by Chris Wood – Liquid Light - which accompanies the opening of a newly commissioned public artwork on Al Noor Island. </w:t>
      </w:r>
    </w:p>
    <w:p w14:paraId="24D847FC" w14:textId="77777777" w:rsidR="00EA0140" w:rsidRPr="00F72733" w:rsidRDefault="00EA0140" w:rsidP="00EA0140">
      <w:pPr>
        <w:jc w:val="both"/>
        <w:rPr>
          <w:rFonts w:asciiTheme="minorHAnsi" w:eastAsia="Helvetica Neue" w:hAnsiTheme="minorHAnsi" w:cs="Helvetica Neue"/>
          <w:sz w:val="8"/>
          <w:szCs w:val="8"/>
          <w:highlight w:val="white"/>
        </w:rPr>
      </w:pPr>
    </w:p>
    <w:p w14:paraId="184E60BF" w14:textId="748D432F" w:rsidR="00EA0140" w:rsidRPr="00F72733" w:rsidRDefault="00282C13" w:rsidP="000C601A">
      <w:pPr>
        <w:spacing w:line="360" w:lineRule="auto"/>
        <w:jc w:val="both"/>
        <w:rPr>
          <w:rFonts w:asciiTheme="minorHAnsi" w:eastAsia="Helvetica Neue" w:hAnsiTheme="minorHAnsi" w:cs="Helvetica Neue"/>
          <w:sz w:val="22"/>
          <w:szCs w:val="22"/>
          <w:highlight w:val="white"/>
        </w:rPr>
      </w:pPr>
      <w:r w:rsidRPr="00F72733">
        <w:rPr>
          <w:rFonts w:asciiTheme="minorHAnsi" w:eastAsia="Helvetica Neue" w:hAnsiTheme="minorHAnsi" w:cs="Helvetica Neue"/>
          <w:sz w:val="22"/>
          <w:szCs w:val="22"/>
          <w:highlight w:val="white"/>
        </w:rPr>
        <w:lastRenderedPageBreak/>
        <w:t>In Abu Dhabi</w:t>
      </w:r>
      <w:r w:rsidR="000C601A" w:rsidRPr="00F72733">
        <w:rPr>
          <w:rFonts w:asciiTheme="minorHAnsi" w:eastAsia="Helvetica Neue" w:hAnsiTheme="minorHAnsi" w:cs="Helvetica Neue"/>
          <w:sz w:val="22"/>
          <w:szCs w:val="22"/>
          <w:highlight w:val="white"/>
        </w:rPr>
        <w:t xml:space="preserve"> </w:t>
      </w:r>
      <w:r w:rsidR="00EA0140" w:rsidRPr="00F72733">
        <w:rPr>
          <w:rFonts w:asciiTheme="minorHAnsi" w:eastAsia="Helvetica Neue" w:hAnsiTheme="minorHAnsi" w:cs="Helvetica Neue"/>
          <w:sz w:val="22"/>
          <w:szCs w:val="22"/>
          <w:highlight w:val="white"/>
        </w:rPr>
        <w:t xml:space="preserve">the </w:t>
      </w:r>
      <w:r w:rsidR="000C601A" w:rsidRPr="00F72733">
        <w:rPr>
          <w:rFonts w:asciiTheme="minorHAnsi" w:eastAsia="Helvetica Neue" w:hAnsiTheme="minorHAnsi" w:cs="Helvetica Neue"/>
          <w:sz w:val="22"/>
          <w:szCs w:val="22"/>
          <w:highlight w:val="white"/>
        </w:rPr>
        <w:t xml:space="preserve">Louvre Abu Dhabi </w:t>
      </w:r>
      <w:r w:rsidR="00EA0140" w:rsidRPr="00F72733">
        <w:rPr>
          <w:rFonts w:asciiTheme="minorHAnsi" w:eastAsia="Helvetica Neue" w:hAnsiTheme="minorHAnsi" w:cs="Helvetica Neue"/>
          <w:sz w:val="22"/>
          <w:szCs w:val="22"/>
          <w:highlight w:val="white"/>
        </w:rPr>
        <w:t xml:space="preserve">puts Bollywood centre stage with their latest exhibition in partnership with the </w:t>
      </w:r>
      <w:proofErr w:type="spellStart"/>
      <w:r w:rsidR="00EA0140" w:rsidRPr="00F72733">
        <w:rPr>
          <w:rFonts w:asciiTheme="minorHAnsi" w:eastAsia="Helvetica Neue" w:hAnsiTheme="minorHAnsi" w:cs="Helvetica Neue"/>
          <w:sz w:val="22"/>
          <w:szCs w:val="22"/>
          <w:highlight w:val="white"/>
        </w:rPr>
        <w:t>Musée</w:t>
      </w:r>
      <w:proofErr w:type="spellEnd"/>
      <w:r w:rsidR="00EA0140" w:rsidRPr="00F72733">
        <w:rPr>
          <w:rFonts w:asciiTheme="minorHAnsi" w:eastAsia="Helvetica Neue" w:hAnsiTheme="minorHAnsi" w:cs="Helvetica Neue"/>
          <w:sz w:val="22"/>
          <w:szCs w:val="22"/>
          <w:highlight w:val="white"/>
        </w:rPr>
        <w:t xml:space="preserve"> du </w:t>
      </w:r>
      <w:proofErr w:type="spellStart"/>
      <w:r w:rsidR="00EA0140" w:rsidRPr="00F72733">
        <w:rPr>
          <w:rFonts w:asciiTheme="minorHAnsi" w:eastAsia="Helvetica Neue" w:hAnsiTheme="minorHAnsi" w:cs="Helvetica Neue"/>
          <w:sz w:val="22"/>
          <w:szCs w:val="22"/>
          <w:highlight w:val="white"/>
        </w:rPr>
        <w:t>quai</w:t>
      </w:r>
      <w:proofErr w:type="spellEnd"/>
      <w:r w:rsidR="00EA0140" w:rsidRPr="00F72733">
        <w:rPr>
          <w:rFonts w:asciiTheme="minorHAnsi" w:eastAsia="Helvetica Neue" w:hAnsiTheme="minorHAnsi" w:cs="Helvetica Neue"/>
          <w:sz w:val="22"/>
          <w:szCs w:val="22"/>
          <w:highlight w:val="white"/>
        </w:rPr>
        <w:t xml:space="preserve"> </w:t>
      </w:r>
      <w:proofErr w:type="spellStart"/>
      <w:r w:rsidR="00EA0140" w:rsidRPr="00F72733">
        <w:rPr>
          <w:rFonts w:asciiTheme="minorHAnsi" w:eastAsia="Helvetica Neue" w:hAnsiTheme="minorHAnsi" w:cs="Helvetica Neue"/>
          <w:sz w:val="22"/>
          <w:szCs w:val="22"/>
          <w:highlight w:val="white"/>
        </w:rPr>
        <w:t>Branly</w:t>
      </w:r>
      <w:proofErr w:type="spellEnd"/>
      <w:r w:rsidR="00EA0140" w:rsidRPr="00F72733">
        <w:rPr>
          <w:rFonts w:asciiTheme="minorHAnsi" w:eastAsia="Helvetica Neue" w:hAnsiTheme="minorHAnsi" w:cs="Helvetica Neue"/>
          <w:sz w:val="22"/>
          <w:szCs w:val="22"/>
          <w:highlight w:val="white"/>
        </w:rPr>
        <w:t>. Maya Allison curates an exhibition at NYU Abu Dhabi Art Gallery</w:t>
      </w:r>
      <w:r w:rsidR="000C601A" w:rsidRPr="00F72733">
        <w:rPr>
          <w:rFonts w:asciiTheme="minorHAnsi" w:eastAsia="Helvetica Neue" w:hAnsiTheme="minorHAnsi" w:cs="Helvetica Neue"/>
          <w:sz w:val="22"/>
          <w:szCs w:val="22"/>
          <w:highlight w:val="white"/>
        </w:rPr>
        <w:t>:</w:t>
      </w:r>
      <w:r w:rsidR="00EA0140" w:rsidRPr="00F72733">
        <w:rPr>
          <w:rFonts w:asciiTheme="minorHAnsi" w:eastAsia="Helvetica Neue" w:hAnsiTheme="minorHAnsi" w:cs="Helvetica Neue"/>
          <w:sz w:val="22"/>
          <w:szCs w:val="22"/>
          <w:highlight w:val="white"/>
        </w:rPr>
        <w:t xml:space="preserve"> </w:t>
      </w:r>
      <w:r w:rsidR="00EA0140" w:rsidRPr="00F72733">
        <w:rPr>
          <w:rFonts w:asciiTheme="minorHAnsi" w:eastAsia="Helvetica Neue" w:hAnsiTheme="minorHAnsi" w:cs="Helvetica Neue"/>
          <w:i/>
          <w:sz w:val="22"/>
          <w:szCs w:val="22"/>
          <w:highlight w:val="white"/>
        </w:rPr>
        <w:t>The Only Constant</w:t>
      </w:r>
      <w:r w:rsidR="000C601A" w:rsidRPr="00F72733">
        <w:rPr>
          <w:rFonts w:asciiTheme="minorHAnsi" w:eastAsia="Helvetica Neue" w:hAnsiTheme="minorHAnsi" w:cs="Helvetica Neue"/>
          <w:sz w:val="22"/>
          <w:szCs w:val="22"/>
          <w:highlight w:val="white"/>
        </w:rPr>
        <w:t xml:space="preserve"> as part of an ongoing series</w:t>
      </w:r>
      <w:r w:rsidR="00EA0140" w:rsidRPr="00F72733">
        <w:rPr>
          <w:rFonts w:asciiTheme="minorHAnsi" w:eastAsia="Helvetica Neue" w:hAnsiTheme="minorHAnsi" w:cs="Helvetica Neue"/>
          <w:sz w:val="22"/>
          <w:szCs w:val="22"/>
          <w:highlight w:val="white"/>
        </w:rPr>
        <w:t xml:space="preserve"> which surveys works by artists who confront our contemporary landscape</w:t>
      </w:r>
      <w:r w:rsidR="000C601A" w:rsidRPr="00F72733">
        <w:rPr>
          <w:rFonts w:asciiTheme="minorHAnsi" w:eastAsia="Helvetica Neue" w:hAnsiTheme="minorHAnsi" w:cs="Helvetica Neue"/>
          <w:sz w:val="22"/>
          <w:szCs w:val="22"/>
          <w:highlight w:val="white"/>
        </w:rPr>
        <w:t>.</w:t>
      </w:r>
      <w:r w:rsidR="00EA0140" w:rsidRPr="00F72733">
        <w:rPr>
          <w:rFonts w:asciiTheme="minorHAnsi" w:eastAsia="Helvetica Neue" w:hAnsiTheme="minorHAnsi" w:cs="Helvetica Neue"/>
          <w:sz w:val="22"/>
          <w:szCs w:val="22"/>
          <w:highlight w:val="white"/>
        </w:rPr>
        <w:t xml:space="preserve"> Independent artist space 421 has a full winter programme entitled </w:t>
      </w:r>
      <w:r w:rsidR="00EA0140" w:rsidRPr="00F72733">
        <w:rPr>
          <w:rFonts w:asciiTheme="minorHAnsi" w:eastAsia="Helvetica Neue" w:hAnsiTheme="minorHAnsi" w:cs="Helvetica Neue"/>
          <w:i/>
          <w:sz w:val="22"/>
          <w:szCs w:val="22"/>
          <w:highlight w:val="white"/>
        </w:rPr>
        <w:t>RE/COLLECT THIS</w:t>
      </w:r>
      <w:r w:rsidR="00EA0140" w:rsidRPr="00F72733">
        <w:rPr>
          <w:rFonts w:asciiTheme="minorHAnsi" w:eastAsia="Helvetica Neue" w:hAnsiTheme="minorHAnsi" w:cs="Helvetica Neue"/>
          <w:sz w:val="22"/>
          <w:szCs w:val="22"/>
          <w:highlight w:val="white"/>
        </w:rPr>
        <w:t xml:space="preserve"> which integrates contemporary modes of memory-making, via workshops, talks and exhibitions including the group show </w:t>
      </w:r>
      <w:r w:rsidR="00EA0140" w:rsidRPr="00BE491B">
        <w:rPr>
          <w:rFonts w:asciiTheme="minorHAnsi" w:eastAsia="Helvetica Neue" w:hAnsiTheme="minorHAnsi" w:cs="Helvetica Neue"/>
          <w:i/>
          <w:sz w:val="22"/>
          <w:szCs w:val="22"/>
          <w:highlight w:val="white"/>
        </w:rPr>
        <w:t>And The Mirrors Are Many</w:t>
      </w:r>
      <w:r w:rsidR="00EA0140" w:rsidRPr="00F72733">
        <w:rPr>
          <w:rFonts w:asciiTheme="minorHAnsi" w:eastAsia="Helvetica Neue" w:hAnsiTheme="minorHAnsi" w:cs="Helvetica Neue"/>
          <w:sz w:val="22"/>
          <w:szCs w:val="22"/>
          <w:highlight w:val="white"/>
        </w:rPr>
        <w:t xml:space="preserve"> and the first solo by </w:t>
      </w:r>
      <w:proofErr w:type="spellStart"/>
      <w:r w:rsidR="00EA0140" w:rsidRPr="00F72733">
        <w:rPr>
          <w:rFonts w:asciiTheme="minorHAnsi" w:eastAsia="Helvetica Neue" w:hAnsiTheme="minorHAnsi" w:cs="Helvetica Neue"/>
          <w:sz w:val="22"/>
          <w:szCs w:val="22"/>
          <w:highlight w:val="white"/>
        </w:rPr>
        <w:t>Mahshid</w:t>
      </w:r>
      <w:proofErr w:type="spellEnd"/>
      <w:r w:rsidR="00EA0140" w:rsidRPr="00F72733">
        <w:rPr>
          <w:rFonts w:asciiTheme="minorHAnsi" w:eastAsia="Helvetica Neue" w:hAnsiTheme="minorHAnsi" w:cs="Helvetica Neue"/>
          <w:sz w:val="22"/>
          <w:szCs w:val="22"/>
          <w:highlight w:val="white"/>
        </w:rPr>
        <w:t xml:space="preserve"> </w:t>
      </w:r>
      <w:proofErr w:type="spellStart"/>
      <w:r w:rsidR="00EA0140" w:rsidRPr="00F72733">
        <w:rPr>
          <w:rFonts w:asciiTheme="minorHAnsi" w:eastAsia="Helvetica Neue" w:hAnsiTheme="minorHAnsi" w:cs="Helvetica Neue"/>
          <w:sz w:val="22"/>
          <w:szCs w:val="22"/>
          <w:highlight w:val="white"/>
        </w:rPr>
        <w:t>Rafiei</w:t>
      </w:r>
      <w:proofErr w:type="spellEnd"/>
      <w:r w:rsidR="00EA0140" w:rsidRPr="00F72733">
        <w:rPr>
          <w:rFonts w:asciiTheme="minorHAnsi" w:eastAsia="Helvetica Neue" w:hAnsiTheme="minorHAnsi" w:cs="Helvetica Neue"/>
          <w:sz w:val="22"/>
          <w:szCs w:val="22"/>
          <w:highlight w:val="white"/>
        </w:rPr>
        <w:t xml:space="preserve"> (</w:t>
      </w:r>
      <w:r w:rsidR="00EA0140" w:rsidRPr="00F72733">
        <w:rPr>
          <w:rFonts w:asciiTheme="minorHAnsi" w:eastAsia="Helvetica Neue" w:hAnsiTheme="minorHAnsi" w:cs="Helvetica Neue"/>
          <w:i/>
          <w:sz w:val="22"/>
          <w:szCs w:val="22"/>
          <w:highlight w:val="white"/>
        </w:rPr>
        <w:t>Of Mythic Proportions</w:t>
      </w:r>
      <w:r w:rsidR="00EA0140" w:rsidRPr="00F72733">
        <w:rPr>
          <w:rFonts w:asciiTheme="minorHAnsi" w:eastAsia="Helvetica Neue" w:hAnsiTheme="minorHAnsi" w:cs="Helvetica Neue"/>
          <w:sz w:val="22"/>
          <w:szCs w:val="22"/>
          <w:highlight w:val="white"/>
        </w:rPr>
        <w:t xml:space="preserve">), in collaboration with The Institute of Emerging Art. </w:t>
      </w:r>
    </w:p>
    <w:p w14:paraId="1963D638" w14:textId="77777777" w:rsidR="00C5246A" w:rsidRPr="00682A9C" w:rsidRDefault="00C5246A" w:rsidP="00A42A7A">
      <w:pPr>
        <w:spacing w:line="360" w:lineRule="auto"/>
        <w:jc w:val="both"/>
        <w:rPr>
          <w:rFonts w:ascii="Calibri" w:eastAsia="Calibri" w:hAnsi="Calibri" w:cs="Calibri"/>
          <w:color w:val="000000" w:themeColor="text1"/>
          <w:sz w:val="12"/>
          <w:szCs w:val="12"/>
        </w:rPr>
      </w:pPr>
    </w:p>
    <w:p w14:paraId="423E5B94" w14:textId="77777777" w:rsidR="00592C65" w:rsidRPr="00B43BDC" w:rsidRDefault="00592C65" w:rsidP="00A42A7A">
      <w:pPr>
        <w:jc w:val="both"/>
        <w:rPr>
          <w:rFonts w:ascii="Calibri" w:hAnsi="Calibri"/>
          <w:b/>
          <w:sz w:val="28"/>
        </w:rPr>
      </w:pPr>
      <w:r w:rsidRPr="00B43BDC">
        <w:rPr>
          <w:rFonts w:ascii="Calibri" w:hAnsi="Calibri"/>
          <w:b/>
          <w:sz w:val="28"/>
        </w:rPr>
        <w:t>Notes to Editors</w:t>
      </w:r>
    </w:p>
    <w:p w14:paraId="6D4C0751" w14:textId="77777777" w:rsidR="00592C65" w:rsidRPr="00682A9C" w:rsidRDefault="00592C65" w:rsidP="00A42A7A">
      <w:pPr>
        <w:jc w:val="both"/>
        <w:rPr>
          <w:rFonts w:ascii="Calibri" w:hAnsi="Calibri"/>
          <w:sz w:val="15"/>
          <w:szCs w:val="12"/>
        </w:rPr>
      </w:pPr>
    </w:p>
    <w:p w14:paraId="5983262A" w14:textId="421556F2" w:rsidR="00592C65" w:rsidRPr="00E47378" w:rsidRDefault="00592C65" w:rsidP="00A42A7A">
      <w:pPr>
        <w:jc w:val="both"/>
        <w:rPr>
          <w:rFonts w:ascii="Calibri" w:hAnsi="Calibri" w:cs="Arial"/>
          <w:b/>
          <w:color w:val="000000" w:themeColor="text1"/>
          <w:sz w:val="22"/>
          <w:szCs w:val="22"/>
        </w:rPr>
      </w:pPr>
      <w:r w:rsidRPr="00E47378">
        <w:rPr>
          <w:rFonts w:ascii="Calibri" w:hAnsi="Calibri" w:cs="Arial"/>
          <w:b/>
          <w:color w:val="000000" w:themeColor="text1"/>
          <w:sz w:val="22"/>
          <w:szCs w:val="22"/>
        </w:rPr>
        <w:t>About Art Dubai</w:t>
      </w:r>
    </w:p>
    <w:p w14:paraId="175C0468" w14:textId="77777777" w:rsidR="00592C65" w:rsidRPr="00E47378" w:rsidRDefault="00592C65" w:rsidP="00A42A7A">
      <w:pPr>
        <w:jc w:val="both"/>
        <w:rPr>
          <w:rFonts w:ascii="Calibri" w:hAnsi="Calibri" w:cs="Arial"/>
          <w:b/>
          <w:color w:val="000000" w:themeColor="text1"/>
          <w:sz w:val="22"/>
          <w:szCs w:val="22"/>
        </w:rPr>
      </w:pPr>
    </w:p>
    <w:p w14:paraId="7C5A33EE" w14:textId="400BBF3F" w:rsidR="00682A9C" w:rsidRDefault="00592C65" w:rsidP="00A42A7A">
      <w:pPr>
        <w:spacing w:line="360" w:lineRule="auto"/>
        <w:jc w:val="both"/>
        <w:rPr>
          <w:rFonts w:ascii="Calibri" w:hAnsi="Calibri" w:cs="Arial"/>
          <w:color w:val="000000" w:themeColor="text1"/>
          <w:sz w:val="22"/>
          <w:szCs w:val="22"/>
        </w:rPr>
      </w:pPr>
      <w:r w:rsidRPr="00E47378">
        <w:rPr>
          <w:rFonts w:ascii="Calibri" w:hAnsi="Calibri" w:cs="Arial"/>
          <w:color w:val="000000" w:themeColor="text1"/>
          <w:sz w:val="22"/>
          <w:szCs w:val="22"/>
        </w:rPr>
        <w:t xml:space="preserve">Founded in 2007, Art Dubai is the premier platform to see and buy modern and contemporary art from the Global South. Across its Contemporary, Modern and Digital gallery sections, annual artist commissions and year-round collector and education programmes, Art Dubai champions art and artists from across the Global South, providing a relevant and increasingly important alternative to mainstream, largely Western-led narratives. </w:t>
      </w:r>
    </w:p>
    <w:p w14:paraId="1DB49B12" w14:textId="77777777" w:rsidR="00682A9C" w:rsidRPr="00682A9C" w:rsidRDefault="00682A9C" w:rsidP="00A42A7A">
      <w:pPr>
        <w:spacing w:line="360" w:lineRule="auto"/>
        <w:jc w:val="both"/>
        <w:rPr>
          <w:rFonts w:ascii="Calibri" w:hAnsi="Calibri" w:cs="Arial"/>
          <w:color w:val="000000" w:themeColor="text1"/>
          <w:sz w:val="12"/>
          <w:szCs w:val="12"/>
        </w:rPr>
      </w:pPr>
    </w:p>
    <w:p w14:paraId="2B8730D7" w14:textId="1BD4EDB4" w:rsidR="00682A9C" w:rsidRDefault="00682A9C" w:rsidP="00A42A7A">
      <w:pPr>
        <w:spacing w:line="360" w:lineRule="auto"/>
        <w:jc w:val="both"/>
        <w:rPr>
          <w:rFonts w:ascii="Calibri" w:hAnsi="Calibri" w:cs="Arial"/>
          <w:color w:val="000000" w:themeColor="text1"/>
          <w:sz w:val="23"/>
          <w:szCs w:val="23"/>
        </w:rPr>
      </w:pPr>
      <w:r w:rsidRPr="00B90BCB">
        <w:rPr>
          <w:rFonts w:ascii="Calibri" w:hAnsi="Calibri" w:cs="Arial"/>
          <w:color w:val="000000" w:themeColor="text1"/>
          <w:sz w:val="23"/>
          <w:szCs w:val="23"/>
        </w:rPr>
        <w:t>The leading global platform for art and artists from the Middle East and Global South, Art Dubai’s 16</w:t>
      </w:r>
      <w:r w:rsidRPr="00B90BCB">
        <w:rPr>
          <w:rFonts w:ascii="Calibri" w:hAnsi="Calibri" w:cs="Arial"/>
          <w:color w:val="000000" w:themeColor="text1"/>
          <w:sz w:val="23"/>
          <w:szCs w:val="23"/>
          <w:vertAlign w:val="superscript"/>
        </w:rPr>
        <w:t>th</w:t>
      </w:r>
      <w:r w:rsidRPr="00B90BCB">
        <w:rPr>
          <w:rFonts w:ascii="Calibri" w:hAnsi="Calibri" w:cs="Arial"/>
          <w:color w:val="000000" w:themeColor="text1"/>
          <w:sz w:val="23"/>
          <w:szCs w:val="23"/>
        </w:rPr>
        <w:t xml:space="preserve"> edition will present over </w:t>
      </w:r>
      <w:r w:rsidR="00BB2EAB" w:rsidRPr="009911D0">
        <w:rPr>
          <w:rFonts w:ascii="Calibri" w:hAnsi="Calibri" w:cs="Arial"/>
          <w:color w:val="000000" w:themeColor="text1"/>
          <w:sz w:val="23"/>
          <w:szCs w:val="23"/>
        </w:rPr>
        <w:t>13</w:t>
      </w:r>
      <w:r w:rsidRPr="009911D0">
        <w:rPr>
          <w:rFonts w:ascii="Calibri" w:hAnsi="Calibri" w:cs="Arial"/>
          <w:color w:val="000000" w:themeColor="text1"/>
          <w:sz w:val="23"/>
          <w:szCs w:val="23"/>
        </w:rPr>
        <w:t>0 p</w:t>
      </w:r>
      <w:r>
        <w:rPr>
          <w:rFonts w:ascii="Calibri" w:hAnsi="Calibri" w:cs="Arial"/>
          <w:color w:val="000000" w:themeColor="text1"/>
          <w:sz w:val="23"/>
          <w:szCs w:val="23"/>
        </w:rPr>
        <w:t>articipants from more than 40</w:t>
      </w:r>
      <w:r w:rsidRPr="00B90BCB">
        <w:rPr>
          <w:rFonts w:ascii="Calibri" w:hAnsi="Calibri" w:cs="Arial"/>
          <w:color w:val="000000" w:themeColor="text1"/>
          <w:sz w:val="23"/>
          <w:szCs w:val="23"/>
        </w:rPr>
        <w:t xml:space="preserve"> countries and six continents across four gallery sections: </w:t>
      </w:r>
      <w:r w:rsidRPr="00682A9C">
        <w:rPr>
          <w:rFonts w:ascii="Calibri" w:hAnsi="Calibri" w:cs="Arial"/>
          <w:color w:val="000000" w:themeColor="text1"/>
          <w:sz w:val="23"/>
          <w:szCs w:val="23"/>
        </w:rPr>
        <w:t xml:space="preserve">Contemporary, Modern, </w:t>
      </w:r>
      <w:proofErr w:type="spellStart"/>
      <w:r w:rsidRPr="00682A9C">
        <w:rPr>
          <w:rFonts w:ascii="Calibri" w:hAnsi="Calibri" w:cs="Arial"/>
          <w:color w:val="000000" w:themeColor="text1"/>
          <w:sz w:val="23"/>
          <w:szCs w:val="23"/>
        </w:rPr>
        <w:t>Bawwaba</w:t>
      </w:r>
      <w:proofErr w:type="spellEnd"/>
      <w:r w:rsidRPr="00682A9C">
        <w:rPr>
          <w:rFonts w:ascii="Calibri" w:hAnsi="Calibri" w:cs="Arial"/>
          <w:color w:val="000000" w:themeColor="text1"/>
          <w:sz w:val="23"/>
          <w:szCs w:val="23"/>
        </w:rPr>
        <w:t xml:space="preserve"> and Art Dubai Digital</w:t>
      </w:r>
      <w:r w:rsidRPr="00B90BCB">
        <w:rPr>
          <w:rFonts w:ascii="Calibri" w:hAnsi="Calibri" w:cs="Arial"/>
          <w:color w:val="000000" w:themeColor="text1"/>
          <w:sz w:val="23"/>
          <w:szCs w:val="23"/>
        </w:rPr>
        <w:t>. The gallery programme is complemented by newly commissioned artworks by the region’s leading artists, and an extensive and multidisciplinary talks and education programme.</w:t>
      </w:r>
    </w:p>
    <w:p w14:paraId="4581EDBE" w14:textId="77777777" w:rsidR="00682A9C" w:rsidRPr="00682A9C" w:rsidRDefault="00682A9C" w:rsidP="00A42A7A">
      <w:pPr>
        <w:spacing w:line="360" w:lineRule="auto"/>
        <w:jc w:val="both"/>
        <w:rPr>
          <w:rFonts w:ascii="Calibri" w:hAnsi="Calibri" w:cs="Arial"/>
          <w:color w:val="000000" w:themeColor="text1"/>
          <w:sz w:val="12"/>
          <w:szCs w:val="12"/>
        </w:rPr>
      </w:pPr>
    </w:p>
    <w:p w14:paraId="702A4E7E" w14:textId="77777777" w:rsidR="00682A9C" w:rsidRPr="00E47378" w:rsidRDefault="00682A9C" w:rsidP="00682A9C">
      <w:pPr>
        <w:spacing w:line="360" w:lineRule="auto"/>
        <w:jc w:val="both"/>
        <w:rPr>
          <w:rFonts w:ascii="Calibri" w:hAnsi="Calibri" w:cs="Arial"/>
          <w:color w:val="000000" w:themeColor="text1"/>
          <w:sz w:val="22"/>
          <w:szCs w:val="22"/>
        </w:rPr>
      </w:pPr>
      <w:r w:rsidRPr="00E47378">
        <w:rPr>
          <w:rFonts w:ascii="Calibri" w:hAnsi="Calibri" w:cs="Arial"/>
          <w:color w:val="000000" w:themeColor="text1"/>
          <w:sz w:val="22"/>
          <w:szCs w:val="22"/>
        </w:rPr>
        <w:t xml:space="preserve">Alongside the annual Art Dubai art fair, which takes place each spring, Art Dubai has an extensive year-round education and commissioning programme, working in close collaboration with local and regional partners to deliver ambitious cultural programming across the city. </w:t>
      </w:r>
    </w:p>
    <w:p w14:paraId="221238F4" w14:textId="77777777" w:rsidR="00682A9C" w:rsidRPr="00682A9C" w:rsidRDefault="00682A9C" w:rsidP="00682A9C">
      <w:pPr>
        <w:spacing w:line="360" w:lineRule="auto"/>
        <w:jc w:val="both"/>
        <w:rPr>
          <w:rFonts w:ascii="Calibri" w:hAnsi="Calibri" w:cs="Arial"/>
          <w:color w:val="000000" w:themeColor="text1"/>
          <w:sz w:val="12"/>
          <w:szCs w:val="12"/>
        </w:rPr>
      </w:pPr>
    </w:p>
    <w:p w14:paraId="488F72BE" w14:textId="04E00256" w:rsidR="00682A9C" w:rsidRDefault="00682A9C" w:rsidP="00A42A7A">
      <w:pPr>
        <w:spacing w:line="360" w:lineRule="auto"/>
        <w:jc w:val="both"/>
        <w:rPr>
          <w:rFonts w:ascii="Calibri" w:hAnsi="Calibri" w:cs="Arial"/>
          <w:color w:val="000000" w:themeColor="text1"/>
          <w:sz w:val="22"/>
          <w:szCs w:val="22"/>
        </w:rPr>
      </w:pPr>
      <w:r w:rsidRPr="00E47378">
        <w:rPr>
          <w:rFonts w:ascii="Calibri" w:hAnsi="Calibri" w:cs="Arial"/>
          <w:color w:val="000000" w:themeColor="text1"/>
          <w:sz w:val="22"/>
          <w:szCs w:val="22"/>
        </w:rPr>
        <w:t>Art Dubai is held in partnership with A.R.M. Holding. The fair is sponsored by Swiss Wealth Management Group Julius Baer</w:t>
      </w:r>
      <w:r w:rsidRPr="00E47378">
        <w:rPr>
          <w:rFonts w:ascii="Calibri" w:hAnsi="Calibri"/>
          <w:color w:val="000000" w:themeColor="text1"/>
          <w:sz w:val="22"/>
          <w:szCs w:val="22"/>
        </w:rPr>
        <w:t>.</w:t>
      </w:r>
      <w:r w:rsidR="008174D1">
        <w:rPr>
          <w:rFonts w:ascii="Calibri" w:hAnsi="Calibri"/>
          <w:color w:val="000000" w:themeColor="text1"/>
          <w:sz w:val="22"/>
          <w:szCs w:val="22"/>
        </w:rPr>
        <w:t xml:space="preserve"> </w:t>
      </w:r>
      <w:r w:rsidR="008174D1" w:rsidRPr="007D79B0">
        <w:rPr>
          <w:rFonts w:ascii="Calibri" w:hAnsi="Calibri" w:cs="Arial"/>
          <w:color w:val="000000" w:themeColor="text1"/>
          <w:sz w:val="22"/>
          <w:szCs w:val="22"/>
        </w:rPr>
        <w:t>Culturally rich developer HUNA is a partner of Art Dubai.</w:t>
      </w:r>
      <w:r w:rsidRPr="00E47378">
        <w:rPr>
          <w:rFonts w:ascii="Calibri" w:hAnsi="Calibri" w:cs="Arial"/>
          <w:color w:val="000000" w:themeColor="text1"/>
          <w:sz w:val="22"/>
          <w:szCs w:val="22"/>
        </w:rPr>
        <w:t xml:space="preserve"> The Dubai Culture &amp; Arts Authority (Dubai Culture) is the fair’s strategic partner. </w:t>
      </w:r>
      <w:r w:rsidRPr="006844F4">
        <w:rPr>
          <w:rFonts w:ascii="Calibri" w:hAnsi="Calibri" w:cs="Arial"/>
          <w:sz w:val="22"/>
          <w:szCs w:val="22"/>
        </w:rPr>
        <w:t xml:space="preserve">Madinat </w:t>
      </w:r>
      <w:r w:rsidRPr="00E47378">
        <w:rPr>
          <w:rFonts w:ascii="Calibri" w:hAnsi="Calibri" w:cs="Arial"/>
          <w:color w:val="000000" w:themeColor="text1"/>
          <w:sz w:val="22"/>
          <w:szCs w:val="22"/>
        </w:rPr>
        <w:t xml:space="preserve">Jumeirah is the home of Art Dubai. </w:t>
      </w:r>
    </w:p>
    <w:p w14:paraId="0824879A" w14:textId="77777777" w:rsidR="00682A9C" w:rsidRPr="00682A9C" w:rsidRDefault="00682A9C" w:rsidP="00A42A7A">
      <w:pPr>
        <w:spacing w:line="360" w:lineRule="auto"/>
        <w:jc w:val="both"/>
        <w:rPr>
          <w:rFonts w:ascii="Calibri" w:hAnsi="Calibri" w:cs="Arial"/>
          <w:color w:val="000000" w:themeColor="text1"/>
          <w:sz w:val="12"/>
          <w:szCs w:val="12"/>
        </w:rPr>
      </w:pPr>
    </w:p>
    <w:p w14:paraId="6C499E68" w14:textId="77777777" w:rsidR="00592C65" w:rsidRPr="00E47378" w:rsidRDefault="005A4CF9" w:rsidP="00A42A7A">
      <w:pPr>
        <w:jc w:val="both"/>
        <w:rPr>
          <w:rFonts w:ascii="Calibri" w:hAnsi="Calibri" w:cs="Arial"/>
          <w:color w:val="000000" w:themeColor="text1"/>
          <w:sz w:val="22"/>
          <w:szCs w:val="22"/>
        </w:rPr>
      </w:pPr>
      <w:hyperlink r:id="rId9" w:history="1">
        <w:r w:rsidR="00592C65" w:rsidRPr="00E47378">
          <w:rPr>
            <w:rStyle w:val="Hyperlink"/>
            <w:rFonts w:ascii="Calibri" w:hAnsi="Calibri" w:cs="Arial"/>
            <w:color w:val="000000" w:themeColor="text1"/>
            <w:sz w:val="22"/>
            <w:szCs w:val="22"/>
          </w:rPr>
          <w:t>artdubai.ae</w:t>
        </w:r>
      </w:hyperlink>
    </w:p>
    <w:p w14:paraId="7076EEB6" w14:textId="77777777" w:rsidR="00592C65" w:rsidRPr="00E47378" w:rsidRDefault="005A4CF9" w:rsidP="00A42A7A">
      <w:pPr>
        <w:jc w:val="both"/>
        <w:rPr>
          <w:rStyle w:val="Hyperlink"/>
          <w:rFonts w:ascii="Calibri" w:hAnsi="Calibri" w:cs="Arial"/>
          <w:color w:val="000000" w:themeColor="text1"/>
          <w:sz w:val="22"/>
          <w:szCs w:val="22"/>
        </w:rPr>
      </w:pPr>
      <w:hyperlink r:id="rId10" w:history="1">
        <w:r w:rsidR="00592C65" w:rsidRPr="00E47378">
          <w:rPr>
            <w:rStyle w:val="Hyperlink"/>
            <w:rFonts w:ascii="Calibri" w:hAnsi="Calibri" w:cs="Arial"/>
            <w:color w:val="000000" w:themeColor="text1"/>
            <w:sz w:val="22"/>
            <w:szCs w:val="22"/>
          </w:rPr>
          <w:t>Facebook</w:t>
        </w:r>
      </w:hyperlink>
      <w:r w:rsidR="00592C65" w:rsidRPr="00E47378">
        <w:rPr>
          <w:rFonts w:ascii="Calibri" w:hAnsi="Calibri" w:cs="Arial"/>
          <w:color w:val="000000" w:themeColor="text1"/>
          <w:sz w:val="22"/>
          <w:szCs w:val="22"/>
        </w:rPr>
        <w:t xml:space="preserve"> | </w:t>
      </w:r>
      <w:hyperlink r:id="rId11" w:history="1">
        <w:r w:rsidR="00592C65" w:rsidRPr="00E47378">
          <w:rPr>
            <w:rStyle w:val="Hyperlink"/>
            <w:rFonts w:ascii="Calibri" w:hAnsi="Calibri" w:cs="Arial"/>
            <w:color w:val="000000" w:themeColor="text1"/>
            <w:sz w:val="22"/>
            <w:szCs w:val="22"/>
          </w:rPr>
          <w:t>Instagram</w:t>
        </w:r>
      </w:hyperlink>
      <w:r w:rsidR="00592C65" w:rsidRPr="00E47378">
        <w:rPr>
          <w:rFonts w:ascii="Calibri" w:hAnsi="Calibri" w:cs="Arial"/>
          <w:color w:val="000000" w:themeColor="text1"/>
          <w:sz w:val="22"/>
          <w:szCs w:val="22"/>
        </w:rPr>
        <w:t xml:space="preserve"> | </w:t>
      </w:r>
      <w:hyperlink r:id="rId12" w:history="1">
        <w:r w:rsidR="00592C65" w:rsidRPr="00E47378">
          <w:rPr>
            <w:rStyle w:val="Hyperlink"/>
            <w:rFonts w:ascii="Calibri" w:hAnsi="Calibri" w:cs="Arial"/>
            <w:color w:val="000000" w:themeColor="text1"/>
            <w:sz w:val="22"/>
            <w:szCs w:val="22"/>
          </w:rPr>
          <w:t>Twitter</w:t>
        </w:r>
      </w:hyperlink>
    </w:p>
    <w:p w14:paraId="4FB12576" w14:textId="3B8116FF" w:rsidR="00F72733" w:rsidRPr="00BE491B" w:rsidRDefault="00592C65" w:rsidP="00BE491B">
      <w:pPr>
        <w:jc w:val="both"/>
        <w:rPr>
          <w:rFonts w:ascii="Calibri" w:hAnsi="Calibri" w:cs="Arial"/>
          <w:color w:val="000000" w:themeColor="text1"/>
          <w:sz w:val="22"/>
          <w:szCs w:val="22"/>
        </w:rPr>
      </w:pPr>
      <w:r w:rsidRPr="00E47378">
        <w:rPr>
          <w:rStyle w:val="Hyperlink"/>
          <w:rFonts w:ascii="Calibri" w:hAnsi="Calibri" w:cs="Arial"/>
          <w:color w:val="000000" w:themeColor="text1"/>
          <w:sz w:val="22"/>
          <w:szCs w:val="22"/>
          <w:u w:val="none"/>
        </w:rPr>
        <w:t>#ArtDubai</w:t>
      </w:r>
      <w:r w:rsidRPr="00682A9C">
        <w:rPr>
          <w:rStyle w:val="Hyperlink"/>
          <w:rFonts w:ascii="Calibri" w:hAnsi="Calibri"/>
          <w:color w:val="000000" w:themeColor="text1"/>
          <w:sz w:val="22"/>
          <w:szCs w:val="22"/>
          <w:u w:val="none"/>
        </w:rPr>
        <w:t xml:space="preserve"> </w:t>
      </w:r>
      <w:r w:rsidR="00682A9C" w:rsidRPr="00682A9C">
        <w:rPr>
          <w:rStyle w:val="Hyperlink"/>
          <w:rFonts w:ascii="Calibri" w:hAnsi="Calibri"/>
          <w:color w:val="000000" w:themeColor="text1"/>
          <w:sz w:val="22"/>
          <w:szCs w:val="22"/>
          <w:u w:val="none"/>
        </w:rPr>
        <w:t xml:space="preserve">| </w:t>
      </w:r>
      <w:r w:rsidRPr="00E47378">
        <w:rPr>
          <w:rFonts w:ascii="Calibri" w:hAnsi="Calibri" w:cs="Arial"/>
          <w:color w:val="000000" w:themeColor="text1"/>
          <w:sz w:val="22"/>
          <w:szCs w:val="22"/>
        </w:rPr>
        <w:t>#ArtDubai2023</w:t>
      </w:r>
    </w:p>
    <w:p w14:paraId="59F6FD9A" w14:textId="77777777" w:rsidR="00F72733" w:rsidRDefault="00F72733" w:rsidP="00682A9C">
      <w:pPr>
        <w:spacing w:line="312" w:lineRule="auto"/>
        <w:jc w:val="both"/>
        <w:rPr>
          <w:rFonts w:ascii="Calibri" w:hAnsi="Calibri" w:cs="Arial"/>
          <w:b/>
          <w:color w:val="000000" w:themeColor="text1"/>
          <w:sz w:val="22"/>
          <w:szCs w:val="22"/>
        </w:rPr>
      </w:pPr>
    </w:p>
    <w:p w14:paraId="568A232C" w14:textId="2A5233C4" w:rsidR="00592C65" w:rsidRPr="008174D1" w:rsidRDefault="00592C65" w:rsidP="00682A9C">
      <w:pPr>
        <w:spacing w:line="312" w:lineRule="auto"/>
        <w:jc w:val="both"/>
        <w:rPr>
          <w:rFonts w:ascii="Calibri" w:hAnsi="Calibri" w:cs="Arial"/>
          <w:b/>
          <w:color w:val="000000" w:themeColor="text1"/>
          <w:sz w:val="20"/>
          <w:szCs w:val="20"/>
        </w:rPr>
      </w:pPr>
      <w:r w:rsidRPr="008174D1">
        <w:rPr>
          <w:rFonts w:ascii="Calibri" w:hAnsi="Calibri" w:cs="Arial"/>
          <w:b/>
          <w:color w:val="000000" w:themeColor="text1"/>
          <w:sz w:val="20"/>
          <w:szCs w:val="20"/>
        </w:rPr>
        <w:t xml:space="preserve">MEDIA CONTACTS: </w:t>
      </w:r>
    </w:p>
    <w:p w14:paraId="0C743C88" w14:textId="01586DB4" w:rsidR="00592C65" w:rsidRPr="008174D1" w:rsidRDefault="00592C65" w:rsidP="00682A9C">
      <w:pPr>
        <w:spacing w:line="312" w:lineRule="auto"/>
        <w:jc w:val="both"/>
        <w:rPr>
          <w:rFonts w:ascii="Calibri" w:hAnsi="Calibri" w:cs="Arial"/>
          <w:b/>
          <w:color w:val="000000" w:themeColor="text1"/>
          <w:sz w:val="20"/>
          <w:szCs w:val="20"/>
        </w:rPr>
      </w:pPr>
      <w:r w:rsidRPr="008174D1">
        <w:rPr>
          <w:rFonts w:ascii="Calibri" w:hAnsi="Calibri" w:cs="Arial"/>
          <w:b/>
          <w:color w:val="000000" w:themeColor="text1"/>
          <w:sz w:val="20"/>
          <w:szCs w:val="20"/>
        </w:rPr>
        <w:t xml:space="preserve">International: </w:t>
      </w:r>
      <w:r w:rsidRPr="008174D1">
        <w:rPr>
          <w:rFonts w:ascii="Calibri" w:hAnsi="Calibri" w:cs="Arial"/>
          <w:b/>
          <w:color w:val="000000" w:themeColor="text1"/>
          <w:sz w:val="20"/>
          <w:szCs w:val="20"/>
        </w:rPr>
        <w:tab/>
      </w:r>
      <w:r w:rsidRPr="008174D1">
        <w:rPr>
          <w:rFonts w:ascii="Calibri" w:hAnsi="Calibri" w:cs="Arial"/>
          <w:b/>
          <w:color w:val="000000" w:themeColor="text1"/>
          <w:sz w:val="20"/>
          <w:szCs w:val="20"/>
        </w:rPr>
        <w:tab/>
      </w:r>
      <w:r w:rsidRPr="008174D1">
        <w:rPr>
          <w:rFonts w:ascii="Calibri" w:hAnsi="Calibri" w:cs="Arial"/>
          <w:b/>
          <w:color w:val="000000" w:themeColor="text1"/>
          <w:sz w:val="20"/>
          <w:szCs w:val="20"/>
        </w:rPr>
        <w:tab/>
      </w:r>
      <w:r w:rsidR="00B43BDC" w:rsidRPr="008174D1">
        <w:rPr>
          <w:rFonts w:ascii="Calibri" w:hAnsi="Calibri" w:cs="Arial"/>
          <w:b/>
          <w:color w:val="000000" w:themeColor="text1"/>
          <w:sz w:val="20"/>
          <w:szCs w:val="20"/>
        </w:rPr>
        <w:tab/>
      </w:r>
      <w:r w:rsidRPr="008174D1">
        <w:rPr>
          <w:rFonts w:ascii="Calibri" w:hAnsi="Calibri" w:cs="Arial"/>
          <w:b/>
          <w:color w:val="000000" w:themeColor="text1"/>
          <w:sz w:val="20"/>
          <w:szCs w:val="20"/>
        </w:rPr>
        <w:t>UAE / MENA:</w:t>
      </w:r>
    </w:p>
    <w:p w14:paraId="3DF02AC9" w14:textId="1DF6C72D" w:rsidR="00592C65" w:rsidRPr="008174D1" w:rsidRDefault="00592C65" w:rsidP="00682A9C">
      <w:pPr>
        <w:spacing w:line="312" w:lineRule="auto"/>
        <w:jc w:val="both"/>
        <w:rPr>
          <w:rFonts w:ascii="Calibri" w:hAnsi="Calibri" w:cs="Arial"/>
          <w:color w:val="000000" w:themeColor="text1"/>
          <w:sz w:val="20"/>
          <w:szCs w:val="20"/>
        </w:rPr>
      </w:pPr>
      <w:r w:rsidRPr="008174D1">
        <w:rPr>
          <w:rFonts w:ascii="Calibri" w:hAnsi="Calibri" w:cs="Arial"/>
          <w:color w:val="000000" w:themeColor="text1"/>
          <w:sz w:val="20"/>
          <w:szCs w:val="20"/>
        </w:rPr>
        <w:t xml:space="preserve">David Field - Art Dubai </w:t>
      </w:r>
      <w:r w:rsidRPr="008174D1">
        <w:rPr>
          <w:rFonts w:ascii="Calibri" w:hAnsi="Calibri" w:cs="Arial"/>
          <w:color w:val="000000" w:themeColor="text1"/>
          <w:sz w:val="20"/>
          <w:szCs w:val="20"/>
        </w:rPr>
        <w:tab/>
      </w:r>
      <w:r w:rsidRPr="008174D1">
        <w:rPr>
          <w:rFonts w:ascii="Calibri" w:hAnsi="Calibri" w:cs="Arial"/>
          <w:color w:val="000000" w:themeColor="text1"/>
          <w:sz w:val="20"/>
          <w:szCs w:val="20"/>
        </w:rPr>
        <w:tab/>
      </w:r>
      <w:r w:rsidR="00863828" w:rsidRPr="008174D1">
        <w:rPr>
          <w:rFonts w:ascii="Calibri" w:hAnsi="Calibri" w:cs="Arial"/>
          <w:color w:val="000000" w:themeColor="text1"/>
          <w:sz w:val="20"/>
          <w:szCs w:val="20"/>
        </w:rPr>
        <w:tab/>
      </w:r>
      <w:r w:rsidRPr="008174D1">
        <w:rPr>
          <w:rFonts w:ascii="Calibri" w:hAnsi="Calibri" w:cs="Arial"/>
          <w:color w:val="000000" w:themeColor="text1"/>
          <w:sz w:val="20"/>
          <w:szCs w:val="20"/>
        </w:rPr>
        <w:t xml:space="preserve">Emma Barber / Mai Touma - </w:t>
      </w:r>
      <w:r w:rsidRPr="008174D1">
        <w:rPr>
          <w:rStyle w:val="Hyperlink"/>
          <w:rFonts w:ascii="Calibri" w:hAnsi="Calibri" w:cs="Arial"/>
          <w:color w:val="000000" w:themeColor="text1"/>
          <w:sz w:val="20"/>
          <w:szCs w:val="20"/>
          <w:u w:val="none"/>
        </w:rPr>
        <w:t>SEC Newgate</w:t>
      </w:r>
    </w:p>
    <w:p w14:paraId="41A6450D" w14:textId="77777777" w:rsidR="00592C65" w:rsidRPr="008174D1" w:rsidRDefault="00592C65" w:rsidP="00682A9C">
      <w:pPr>
        <w:spacing w:line="312" w:lineRule="auto"/>
        <w:jc w:val="both"/>
        <w:rPr>
          <w:rFonts w:ascii="Calibri" w:hAnsi="Calibri" w:cs="Arial"/>
          <w:color w:val="000000" w:themeColor="text1"/>
          <w:sz w:val="20"/>
          <w:szCs w:val="20"/>
        </w:rPr>
      </w:pPr>
      <w:r w:rsidRPr="008174D1">
        <w:rPr>
          <w:rStyle w:val="Hyperlink"/>
          <w:rFonts w:ascii="Calibri" w:hAnsi="Calibri" w:cs="Arial"/>
          <w:color w:val="000000" w:themeColor="text1"/>
          <w:sz w:val="20"/>
          <w:szCs w:val="20"/>
          <w:u w:val="none"/>
        </w:rPr>
        <w:t>+44(0)7843673393</w:t>
      </w:r>
      <w:r w:rsidRPr="008174D1">
        <w:rPr>
          <w:rStyle w:val="Hyperlink"/>
          <w:rFonts w:ascii="Calibri" w:hAnsi="Calibri" w:cs="Arial"/>
          <w:color w:val="000000" w:themeColor="text1"/>
          <w:sz w:val="20"/>
          <w:szCs w:val="20"/>
          <w:u w:val="none"/>
        </w:rPr>
        <w:tab/>
      </w:r>
      <w:r w:rsidRPr="008174D1">
        <w:rPr>
          <w:rStyle w:val="Hyperlink"/>
          <w:rFonts w:ascii="Calibri" w:hAnsi="Calibri" w:cs="Arial"/>
          <w:color w:val="000000" w:themeColor="text1"/>
          <w:sz w:val="20"/>
          <w:szCs w:val="20"/>
          <w:u w:val="none"/>
        </w:rPr>
        <w:tab/>
      </w:r>
      <w:r w:rsidRPr="008174D1">
        <w:rPr>
          <w:rStyle w:val="Hyperlink"/>
          <w:rFonts w:ascii="Calibri" w:hAnsi="Calibri" w:cs="Arial"/>
          <w:color w:val="000000" w:themeColor="text1"/>
          <w:sz w:val="20"/>
          <w:szCs w:val="20"/>
          <w:u w:val="none"/>
        </w:rPr>
        <w:tab/>
      </w:r>
      <w:hyperlink r:id="rId13" w:history="1">
        <w:r w:rsidRPr="008174D1">
          <w:rPr>
            <w:rStyle w:val="Hyperlink"/>
            <w:rFonts w:ascii="Calibri" w:hAnsi="Calibri"/>
            <w:sz w:val="20"/>
            <w:szCs w:val="20"/>
          </w:rPr>
          <w:t>emma.barber@secnewgate.ae</w:t>
        </w:r>
      </w:hyperlink>
      <w:r w:rsidRPr="008174D1">
        <w:rPr>
          <w:rFonts w:ascii="Calibri" w:hAnsi="Calibri"/>
          <w:sz w:val="20"/>
          <w:szCs w:val="20"/>
        </w:rPr>
        <w:t xml:space="preserve"> </w:t>
      </w:r>
      <w:r w:rsidRPr="008174D1">
        <w:rPr>
          <w:rFonts w:ascii="Calibri" w:hAnsi="Calibri" w:cs="Arial"/>
          <w:color w:val="000000" w:themeColor="text1"/>
          <w:sz w:val="20"/>
          <w:szCs w:val="20"/>
        </w:rPr>
        <w:t xml:space="preserve"> </w:t>
      </w:r>
    </w:p>
    <w:p w14:paraId="2E504674" w14:textId="5A751A70" w:rsidR="00FD4BE8" w:rsidRPr="008174D1" w:rsidRDefault="005A4CF9" w:rsidP="00682A9C">
      <w:pPr>
        <w:spacing w:line="312" w:lineRule="auto"/>
        <w:jc w:val="both"/>
        <w:rPr>
          <w:rFonts w:ascii="Calibri" w:hAnsi="Calibri" w:cs="Arial"/>
          <w:color w:val="000000" w:themeColor="text1"/>
          <w:sz w:val="20"/>
          <w:szCs w:val="20"/>
        </w:rPr>
      </w:pPr>
      <w:hyperlink r:id="rId14" w:history="1">
        <w:r w:rsidR="00592C65" w:rsidRPr="008174D1">
          <w:rPr>
            <w:rStyle w:val="Hyperlink"/>
            <w:rFonts w:ascii="Calibri" w:hAnsi="Calibri" w:cs="Arial"/>
            <w:sz w:val="20"/>
            <w:szCs w:val="20"/>
          </w:rPr>
          <w:t>david@davidbfield.com</w:t>
        </w:r>
      </w:hyperlink>
      <w:r w:rsidR="00592C65" w:rsidRPr="008174D1">
        <w:rPr>
          <w:rFonts w:ascii="Calibri" w:hAnsi="Calibri" w:cs="Arial"/>
          <w:sz w:val="20"/>
          <w:szCs w:val="20"/>
        </w:rPr>
        <w:t xml:space="preserve"> </w:t>
      </w:r>
      <w:r w:rsidR="00592C65" w:rsidRPr="008174D1">
        <w:rPr>
          <w:rFonts w:ascii="Calibri" w:hAnsi="Calibri" w:cs="Arial"/>
          <w:sz w:val="20"/>
          <w:szCs w:val="20"/>
        </w:rPr>
        <w:tab/>
      </w:r>
      <w:r w:rsidR="00592C65" w:rsidRPr="008174D1">
        <w:rPr>
          <w:rFonts w:ascii="Calibri" w:hAnsi="Calibri" w:cs="Arial"/>
          <w:sz w:val="20"/>
          <w:szCs w:val="20"/>
        </w:rPr>
        <w:tab/>
      </w:r>
      <w:r w:rsidR="008174D1">
        <w:rPr>
          <w:rFonts w:ascii="Calibri" w:hAnsi="Calibri" w:cs="Arial"/>
          <w:sz w:val="20"/>
          <w:szCs w:val="20"/>
        </w:rPr>
        <w:t xml:space="preserve">                </w:t>
      </w:r>
      <w:hyperlink r:id="rId15" w:history="1">
        <w:r w:rsidR="00341CC6" w:rsidRPr="00880249">
          <w:rPr>
            <w:rStyle w:val="Hyperlink"/>
            <w:rFonts w:ascii="Calibri" w:hAnsi="Calibri" w:cs="Arial"/>
            <w:sz w:val="20"/>
            <w:szCs w:val="20"/>
          </w:rPr>
          <w:t>mai.touma@secnewgate.ae</w:t>
        </w:r>
      </w:hyperlink>
      <w:r w:rsidR="00592C65" w:rsidRPr="008174D1">
        <w:rPr>
          <w:rFonts w:ascii="Calibri" w:hAnsi="Calibri" w:cs="Arial"/>
          <w:color w:val="000000" w:themeColor="text1"/>
          <w:sz w:val="20"/>
          <w:szCs w:val="20"/>
        </w:rPr>
        <w:t xml:space="preserve"> </w:t>
      </w:r>
    </w:p>
    <w:sectPr w:rsidR="00FD4BE8" w:rsidRPr="008174D1" w:rsidSect="00BE491B">
      <w:headerReference w:type="default" r:id="rId16"/>
      <w:pgSz w:w="11900" w:h="16840"/>
      <w:pgMar w:top="2079" w:right="740" w:bottom="73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BE80" w14:textId="77777777" w:rsidR="00506AED" w:rsidRDefault="00506AED" w:rsidP="008802FE">
      <w:r>
        <w:separator/>
      </w:r>
    </w:p>
  </w:endnote>
  <w:endnote w:type="continuationSeparator" w:id="0">
    <w:p w14:paraId="5BDB4035" w14:textId="77777777" w:rsidR="00506AED" w:rsidRDefault="00506AED" w:rsidP="0088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lag Office">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6C55" w14:textId="77777777" w:rsidR="00506AED" w:rsidRDefault="00506AED" w:rsidP="008802FE">
      <w:r>
        <w:separator/>
      </w:r>
    </w:p>
  </w:footnote>
  <w:footnote w:type="continuationSeparator" w:id="0">
    <w:p w14:paraId="368E96B8" w14:textId="77777777" w:rsidR="00506AED" w:rsidRDefault="00506AED" w:rsidP="0088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2B43" w14:textId="1EADA194" w:rsidR="008802FE" w:rsidRDefault="00271E7F" w:rsidP="008802FE">
    <w:pPr>
      <w:pStyle w:val="Header"/>
      <w:jc w:val="right"/>
    </w:pPr>
    <w:r>
      <w:rPr>
        <w:noProof/>
      </w:rPr>
      <w:drawing>
        <wp:anchor distT="0" distB="0" distL="114300" distR="114300" simplePos="0" relativeHeight="251658240" behindDoc="1" locked="0" layoutInCell="1" allowOverlap="1" wp14:anchorId="24958F53" wp14:editId="3E6FAA92">
          <wp:simplePos x="0" y="0"/>
          <wp:positionH relativeFrom="column">
            <wp:posOffset>2503966</wp:posOffset>
          </wp:positionH>
          <wp:positionV relativeFrom="paragraph">
            <wp:posOffset>-335634</wp:posOffset>
          </wp:positionV>
          <wp:extent cx="4260062" cy="803275"/>
          <wp:effectExtent l="0" t="0" r="0" b="0"/>
          <wp:wrapNone/>
          <wp:docPr id="1" name="Picture 1" descr="AD23_AD%20WITH%20DATES_LOGO%20LOCK-UP_1-5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3_AD%20WITH%20DATES_LOGO%20LOCK-UP_1-5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062" cy="803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5D91"/>
    <w:multiLevelType w:val="hybridMultilevel"/>
    <w:tmpl w:val="A470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46D14"/>
    <w:multiLevelType w:val="hybridMultilevel"/>
    <w:tmpl w:val="7E5AC974"/>
    <w:lvl w:ilvl="0" w:tplc="8BD6280A">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26D66"/>
    <w:multiLevelType w:val="hybridMultilevel"/>
    <w:tmpl w:val="480C7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D44C9"/>
    <w:multiLevelType w:val="hybridMultilevel"/>
    <w:tmpl w:val="6664827E"/>
    <w:lvl w:ilvl="0" w:tplc="5E066D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62861"/>
    <w:multiLevelType w:val="hybridMultilevel"/>
    <w:tmpl w:val="E43C5DA4"/>
    <w:lvl w:ilvl="0" w:tplc="CEBE0060">
      <w:start w:val="2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119449">
    <w:abstractNumId w:val="2"/>
  </w:num>
  <w:num w:numId="2" w16cid:durableId="1422947929">
    <w:abstractNumId w:val="4"/>
  </w:num>
  <w:num w:numId="3" w16cid:durableId="397553904">
    <w:abstractNumId w:val="0"/>
  </w:num>
  <w:num w:numId="4" w16cid:durableId="337393936">
    <w:abstractNumId w:val="3"/>
  </w:num>
  <w:num w:numId="5" w16cid:durableId="308554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96"/>
    <w:rsid w:val="0000307C"/>
    <w:rsid w:val="0000441A"/>
    <w:rsid w:val="00024666"/>
    <w:rsid w:val="000442A9"/>
    <w:rsid w:val="00045692"/>
    <w:rsid w:val="000736E6"/>
    <w:rsid w:val="000767A1"/>
    <w:rsid w:val="0007696A"/>
    <w:rsid w:val="00080A5F"/>
    <w:rsid w:val="000917EB"/>
    <w:rsid w:val="00096917"/>
    <w:rsid w:val="000A0795"/>
    <w:rsid w:val="000A4A7C"/>
    <w:rsid w:val="000B2D9B"/>
    <w:rsid w:val="000C0006"/>
    <w:rsid w:val="000C601A"/>
    <w:rsid w:val="000D732B"/>
    <w:rsid w:val="000E5C2E"/>
    <w:rsid w:val="000F4191"/>
    <w:rsid w:val="00104169"/>
    <w:rsid w:val="00112969"/>
    <w:rsid w:val="00121CD0"/>
    <w:rsid w:val="001245B7"/>
    <w:rsid w:val="0013315D"/>
    <w:rsid w:val="00134FB6"/>
    <w:rsid w:val="00141E50"/>
    <w:rsid w:val="00145E5E"/>
    <w:rsid w:val="00147C8B"/>
    <w:rsid w:val="001513DA"/>
    <w:rsid w:val="0015212B"/>
    <w:rsid w:val="0015288D"/>
    <w:rsid w:val="00155C9C"/>
    <w:rsid w:val="00173E50"/>
    <w:rsid w:val="00174F8C"/>
    <w:rsid w:val="00195686"/>
    <w:rsid w:val="001B0136"/>
    <w:rsid w:val="001B20FB"/>
    <w:rsid w:val="001D52E3"/>
    <w:rsid w:val="001E3AB7"/>
    <w:rsid w:val="00211261"/>
    <w:rsid w:val="00213FDC"/>
    <w:rsid w:val="002141D9"/>
    <w:rsid w:val="0021437B"/>
    <w:rsid w:val="002279F6"/>
    <w:rsid w:val="00230158"/>
    <w:rsid w:val="00241BDB"/>
    <w:rsid w:val="00251726"/>
    <w:rsid w:val="00260398"/>
    <w:rsid w:val="002622E6"/>
    <w:rsid w:val="00265696"/>
    <w:rsid w:val="002670B7"/>
    <w:rsid w:val="00271E7F"/>
    <w:rsid w:val="00277368"/>
    <w:rsid w:val="00282C13"/>
    <w:rsid w:val="00284B97"/>
    <w:rsid w:val="0028717D"/>
    <w:rsid w:val="002928B1"/>
    <w:rsid w:val="00294590"/>
    <w:rsid w:val="00295B5F"/>
    <w:rsid w:val="00296996"/>
    <w:rsid w:val="002A3074"/>
    <w:rsid w:val="002A68A1"/>
    <w:rsid w:val="002B0386"/>
    <w:rsid w:val="002C33DE"/>
    <w:rsid w:val="002D1727"/>
    <w:rsid w:val="002D34EE"/>
    <w:rsid w:val="002D70B2"/>
    <w:rsid w:val="002E004A"/>
    <w:rsid w:val="002E0F35"/>
    <w:rsid w:val="003148DB"/>
    <w:rsid w:val="00322FD9"/>
    <w:rsid w:val="00335DC4"/>
    <w:rsid w:val="003364F4"/>
    <w:rsid w:val="00341CC6"/>
    <w:rsid w:val="003464F3"/>
    <w:rsid w:val="0035443B"/>
    <w:rsid w:val="00356F76"/>
    <w:rsid w:val="00357CF1"/>
    <w:rsid w:val="00362F8E"/>
    <w:rsid w:val="003658EC"/>
    <w:rsid w:val="00373FAC"/>
    <w:rsid w:val="00377695"/>
    <w:rsid w:val="003824EE"/>
    <w:rsid w:val="00382736"/>
    <w:rsid w:val="003B1449"/>
    <w:rsid w:val="003C5E26"/>
    <w:rsid w:val="003E006A"/>
    <w:rsid w:val="003E0886"/>
    <w:rsid w:val="003E22A4"/>
    <w:rsid w:val="003E3056"/>
    <w:rsid w:val="003F6118"/>
    <w:rsid w:val="00406FE5"/>
    <w:rsid w:val="00420F77"/>
    <w:rsid w:val="00431096"/>
    <w:rsid w:val="004353BF"/>
    <w:rsid w:val="004536E4"/>
    <w:rsid w:val="00461660"/>
    <w:rsid w:val="00470D69"/>
    <w:rsid w:val="00480DBA"/>
    <w:rsid w:val="00482C81"/>
    <w:rsid w:val="004842BF"/>
    <w:rsid w:val="00495724"/>
    <w:rsid w:val="004970EB"/>
    <w:rsid w:val="004A0C7B"/>
    <w:rsid w:val="004B67D2"/>
    <w:rsid w:val="004B7793"/>
    <w:rsid w:val="004E0A0B"/>
    <w:rsid w:val="004F2E0D"/>
    <w:rsid w:val="004F4A15"/>
    <w:rsid w:val="00506AED"/>
    <w:rsid w:val="00512094"/>
    <w:rsid w:val="00512955"/>
    <w:rsid w:val="00514803"/>
    <w:rsid w:val="0052571C"/>
    <w:rsid w:val="00531D9F"/>
    <w:rsid w:val="005414E2"/>
    <w:rsid w:val="00556FC7"/>
    <w:rsid w:val="00565E26"/>
    <w:rsid w:val="00581E4A"/>
    <w:rsid w:val="005913C4"/>
    <w:rsid w:val="00592C65"/>
    <w:rsid w:val="005A3D67"/>
    <w:rsid w:val="005A4CE5"/>
    <w:rsid w:val="005A4CF9"/>
    <w:rsid w:val="005B6124"/>
    <w:rsid w:val="005C139B"/>
    <w:rsid w:val="005C3739"/>
    <w:rsid w:val="005D6EF1"/>
    <w:rsid w:val="00611EDD"/>
    <w:rsid w:val="006228FF"/>
    <w:rsid w:val="00631176"/>
    <w:rsid w:val="00642BC2"/>
    <w:rsid w:val="006816E3"/>
    <w:rsid w:val="00682A9C"/>
    <w:rsid w:val="006844F4"/>
    <w:rsid w:val="00690D15"/>
    <w:rsid w:val="00696DAA"/>
    <w:rsid w:val="006978CD"/>
    <w:rsid w:val="006A0639"/>
    <w:rsid w:val="006A0B3C"/>
    <w:rsid w:val="006A20E1"/>
    <w:rsid w:val="006A4F3E"/>
    <w:rsid w:val="006B647E"/>
    <w:rsid w:val="006E189A"/>
    <w:rsid w:val="006E7650"/>
    <w:rsid w:val="007168F2"/>
    <w:rsid w:val="007174BD"/>
    <w:rsid w:val="007317FC"/>
    <w:rsid w:val="00731A60"/>
    <w:rsid w:val="0073201E"/>
    <w:rsid w:val="00740073"/>
    <w:rsid w:val="0075186D"/>
    <w:rsid w:val="00753423"/>
    <w:rsid w:val="00753D72"/>
    <w:rsid w:val="00763282"/>
    <w:rsid w:val="007873CB"/>
    <w:rsid w:val="00792237"/>
    <w:rsid w:val="0079326D"/>
    <w:rsid w:val="0079327F"/>
    <w:rsid w:val="007953B9"/>
    <w:rsid w:val="007C2871"/>
    <w:rsid w:val="007D0BC7"/>
    <w:rsid w:val="007D79B0"/>
    <w:rsid w:val="007F7E0A"/>
    <w:rsid w:val="00802597"/>
    <w:rsid w:val="00802C62"/>
    <w:rsid w:val="008068D0"/>
    <w:rsid w:val="0081507F"/>
    <w:rsid w:val="00815D4C"/>
    <w:rsid w:val="008174D1"/>
    <w:rsid w:val="00821E53"/>
    <w:rsid w:val="00847CC9"/>
    <w:rsid w:val="00863828"/>
    <w:rsid w:val="00866651"/>
    <w:rsid w:val="008776AB"/>
    <w:rsid w:val="008802FE"/>
    <w:rsid w:val="00880CFF"/>
    <w:rsid w:val="00887E32"/>
    <w:rsid w:val="00893D91"/>
    <w:rsid w:val="00897080"/>
    <w:rsid w:val="008A0230"/>
    <w:rsid w:val="008A3A3F"/>
    <w:rsid w:val="008A67E4"/>
    <w:rsid w:val="008A7FF5"/>
    <w:rsid w:val="008B044F"/>
    <w:rsid w:val="008B5406"/>
    <w:rsid w:val="008B576E"/>
    <w:rsid w:val="008C03C8"/>
    <w:rsid w:val="008C39E3"/>
    <w:rsid w:val="008C6EAC"/>
    <w:rsid w:val="00900529"/>
    <w:rsid w:val="00900CC0"/>
    <w:rsid w:val="00917AE9"/>
    <w:rsid w:val="00923C9B"/>
    <w:rsid w:val="0093043C"/>
    <w:rsid w:val="00937898"/>
    <w:rsid w:val="00950971"/>
    <w:rsid w:val="00953221"/>
    <w:rsid w:val="00972F30"/>
    <w:rsid w:val="00980264"/>
    <w:rsid w:val="009911D0"/>
    <w:rsid w:val="0099171D"/>
    <w:rsid w:val="00992320"/>
    <w:rsid w:val="009A1941"/>
    <w:rsid w:val="009C4149"/>
    <w:rsid w:val="009D2F36"/>
    <w:rsid w:val="009D317D"/>
    <w:rsid w:val="00A0555A"/>
    <w:rsid w:val="00A05F0F"/>
    <w:rsid w:val="00A10A3A"/>
    <w:rsid w:val="00A170EA"/>
    <w:rsid w:val="00A272A9"/>
    <w:rsid w:val="00A31B6B"/>
    <w:rsid w:val="00A34B3A"/>
    <w:rsid w:val="00A35455"/>
    <w:rsid w:val="00A42A7A"/>
    <w:rsid w:val="00A47263"/>
    <w:rsid w:val="00A575E3"/>
    <w:rsid w:val="00A615FC"/>
    <w:rsid w:val="00A62BEB"/>
    <w:rsid w:val="00A905DD"/>
    <w:rsid w:val="00A97BEB"/>
    <w:rsid w:val="00AA0C23"/>
    <w:rsid w:val="00AC321F"/>
    <w:rsid w:val="00AC64DF"/>
    <w:rsid w:val="00AD7905"/>
    <w:rsid w:val="00AE1190"/>
    <w:rsid w:val="00AE17FE"/>
    <w:rsid w:val="00AE7CF3"/>
    <w:rsid w:val="00AF2D05"/>
    <w:rsid w:val="00AF6428"/>
    <w:rsid w:val="00B1651E"/>
    <w:rsid w:val="00B16C57"/>
    <w:rsid w:val="00B2432E"/>
    <w:rsid w:val="00B358A7"/>
    <w:rsid w:val="00B35B8F"/>
    <w:rsid w:val="00B43BDC"/>
    <w:rsid w:val="00B461F7"/>
    <w:rsid w:val="00B54984"/>
    <w:rsid w:val="00B77502"/>
    <w:rsid w:val="00B83FD6"/>
    <w:rsid w:val="00B85D4B"/>
    <w:rsid w:val="00B90BCB"/>
    <w:rsid w:val="00BB061F"/>
    <w:rsid w:val="00BB11BF"/>
    <w:rsid w:val="00BB2EAB"/>
    <w:rsid w:val="00BC4BC4"/>
    <w:rsid w:val="00BE0FB8"/>
    <w:rsid w:val="00BE1033"/>
    <w:rsid w:val="00BE491B"/>
    <w:rsid w:val="00BE4B89"/>
    <w:rsid w:val="00BF3656"/>
    <w:rsid w:val="00BF416A"/>
    <w:rsid w:val="00BF7339"/>
    <w:rsid w:val="00C01067"/>
    <w:rsid w:val="00C0297B"/>
    <w:rsid w:val="00C10299"/>
    <w:rsid w:val="00C3447A"/>
    <w:rsid w:val="00C36B63"/>
    <w:rsid w:val="00C414DC"/>
    <w:rsid w:val="00C5246A"/>
    <w:rsid w:val="00C5433A"/>
    <w:rsid w:val="00C645F9"/>
    <w:rsid w:val="00C74CB6"/>
    <w:rsid w:val="00C85B14"/>
    <w:rsid w:val="00C95586"/>
    <w:rsid w:val="00CA730F"/>
    <w:rsid w:val="00CB228A"/>
    <w:rsid w:val="00CB7257"/>
    <w:rsid w:val="00CC0992"/>
    <w:rsid w:val="00CC27AE"/>
    <w:rsid w:val="00CC3899"/>
    <w:rsid w:val="00CD5153"/>
    <w:rsid w:val="00CE562B"/>
    <w:rsid w:val="00CF7B59"/>
    <w:rsid w:val="00D024E6"/>
    <w:rsid w:val="00D204E6"/>
    <w:rsid w:val="00D323FE"/>
    <w:rsid w:val="00D327F1"/>
    <w:rsid w:val="00D360B9"/>
    <w:rsid w:val="00D378DC"/>
    <w:rsid w:val="00D4253A"/>
    <w:rsid w:val="00D60B8A"/>
    <w:rsid w:val="00D67088"/>
    <w:rsid w:val="00D8581E"/>
    <w:rsid w:val="00D9163E"/>
    <w:rsid w:val="00D91909"/>
    <w:rsid w:val="00DA0C76"/>
    <w:rsid w:val="00DA16C2"/>
    <w:rsid w:val="00DB3E62"/>
    <w:rsid w:val="00DB6637"/>
    <w:rsid w:val="00DC1653"/>
    <w:rsid w:val="00DC5041"/>
    <w:rsid w:val="00DE0232"/>
    <w:rsid w:val="00DE1FE0"/>
    <w:rsid w:val="00E053F8"/>
    <w:rsid w:val="00E13C96"/>
    <w:rsid w:val="00E2046C"/>
    <w:rsid w:val="00E45752"/>
    <w:rsid w:val="00E47378"/>
    <w:rsid w:val="00E50DC5"/>
    <w:rsid w:val="00E545C6"/>
    <w:rsid w:val="00E60850"/>
    <w:rsid w:val="00E72058"/>
    <w:rsid w:val="00E80684"/>
    <w:rsid w:val="00E94302"/>
    <w:rsid w:val="00EA0140"/>
    <w:rsid w:val="00EA1AC3"/>
    <w:rsid w:val="00EB14D0"/>
    <w:rsid w:val="00EB3DB6"/>
    <w:rsid w:val="00EB683B"/>
    <w:rsid w:val="00EC3282"/>
    <w:rsid w:val="00ED196D"/>
    <w:rsid w:val="00EF68A7"/>
    <w:rsid w:val="00F12EA2"/>
    <w:rsid w:val="00F15F2C"/>
    <w:rsid w:val="00F16EB1"/>
    <w:rsid w:val="00F23184"/>
    <w:rsid w:val="00F41180"/>
    <w:rsid w:val="00F50664"/>
    <w:rsid w:val="00F62072"/>
    <w:rsid w:val="00F63CEF"/>
    <w:rsid w:val="00F72733"/>
    <w:rsid w:val="00FB74F2"/>
    <w:rsid w:val="00FD2661"/>
    <w:rsid w:val="00FD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94BF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48DB"/>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996"/>
    <w:pPr>
      <w:spacing w:after="160" w:line="259" w:lineRule="auto"/>
      <w:ind w:left="720"/>
      <w:contextualSpacing/>
    </w:pPr>
    <w:rPr>
      <w:rFonts w:asciiTheme="minorHAnsi" w:hAnsiTheme="minorHAnsi" w:cstheme="minorBidi"/>
      <w:sz w:val="22"/>
      <w:szCs w:val="22"/>
      <w:lang w:val="en-US" w:eastAsia="en-US"/>
    </w:rPr>
  </w:style>
  <w:style w:type="character" w:styleId="Hyperlink">
    <w:name w:val="Hyperlink"/>
    <w:uiPriority w:val="99"/>
    <w:unhideWhenUsed/>
    <w:rsid w:val="000736E6"/>
    <w:rPr>
      <w:color w:val="0563C1"/>
      <w:u w:val="single"/>
    </w:rPr>
  </w:style>
  <w:style w:type="paragraph" w:styleId="NormalWeb">
    <w:name w:val="Normal (Web)"/>
    <w:basedOn w:val="Normal"/>
    <w:uiPriority w:val="99"/>
    <w:unhideWhenUsed/>
    <w:rsid w:val="008B5406"/>
    <w:pPr>
      <w:spacing w:before="100" w:beforeAutospacing="1" w:after="100" w:afterAutospacing="1"/>
    </w:pPr>
  </w:style>
  <w:style w:type="character" w:styleId="FollowedHyperlink">
    <w:name w:val="FollowedHyperlink"/>
    <w:basedOn w:val="DefaultParagraphFont"/>
    <w:uiPriority w:val="99"/>
    <w:semiHidden/>
    <w:unhideWhenUsed/>
    <w:rsid w:val="00CB7257"/>
    <w:rPr>
      <w:color w:val="954F72" w:themeColor="followedHyperlink"/>
      <w:u w:val="single"/>
    </w:rPr>
  </w:style>
  <w:style w:type="character" w:styleId="CommentReference">
    <w:name w:val="annotation reference"/>
    <w:basedOn w:val="DefaultParagraphFont"/>
    <w:uiPriority w:val="99"/>
    <w:semiHidden/>
    <w:unhideWhenUsed/>
    <w:rsid w:val="00B461F7"/>
    <w:rPr>
      <w:sz w:val="18"/>
      <w:szCs w:val="18"/>
    </w:rPr>
  </w:style>
  <w:style w:type="paragraph" w:styleId="CommentText">
    <w:name w:val="annotation text"/>
    <w:basedOn w:val="Normal"/>
    <w:link w:val="CommentTextChar"/>
    <w:uiPriority w:val="99"/>
    <w:unhideWhenUsed/>
    <w:rsid w:val="00B461F7"/>
  </w:style>
  <w:style w:type="character" w:customStyle="1" w:styleId="CommentTextChar">
    <w:name w:val="Comment Text Char"/>
    <w:basedOn w:val="DefaultParagraphFont"/>
    <w:link w:val="CommentText"/>
    <w:uiPriority w:val="99"/>
    <w:rsid w:val="00B461F7"/>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B461F7"/>
    <w:rPr>
      <w:b/>
      <w:bCs/>
      <w:sz w:val="20"/>
      <w:szCs w:val="20"/>
    </w:rPr>
  </w:style>
  <w:style w:type="character" w:customStyle="1" w:styleId="CommentSubjectChar">
    <w:name w:val="Comment Subject Char"/>
    <w:basedOn w:val="CommentTextChar"/>
    <w:link w:val="CommentSubject"/>
    <w:uiPriority w:val="99"/>
    <w:semiHidden/>
    <w:rsid w:val="00B461F7"/>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461F7"/>
    <w:rPr>
      <w:sz w:val="18"/>
      <w:szCs w:val="18"/>
    </w:rPr>
  </w:style>
  <w:style w:type="character" w:customStyle="1" w:styleId="BalloonTextChar">
    <w:name w:val="Balloon Text Char"/>
    <w:basedOn w:val="DefaultParagraphFont"/>
    <w:link w:val="BalloonText"/>
    <w:uiPriority w:val="99"/>
    <w:semiHidden/>
    <w:rsid w:val="00B461F7"/>
    <w:rPr>
      <w:rFonts w:ascii="Times New Roman" w:hAnsi="Times New Roman" w:cs="Times New Roman"/>
      <w:sz w:val="18"/>
      <w:szCs w:val="18"/>
      <w:lang w:eastAsia="en-GB"/>
    </w:rPr>
  </w:style>
  <w:style w:type="paragraph" w:styleId="Header">
    <w:name w:val="header"/>
    <w:basedOn w:val="Normal"/>
    <w:link w:val="HeaderChar"/>
    <w:uiPriority w:val="99"/>
    <w:unhideWhenUsed/>
    <w:rsid w:val="008802FE"/>
    <w:pPr>
      <w:tabs>
        <w:tab w:val="center" w:pos="4513"/>
        <w:tab w:val="right" w:pos="9026"/>
      </w:tabs>
    </w:pPr>
  </w:style>
  <w:style w:type="character" w:customStyle="1" w:styleId="HeaderChar">
    <w:name w:val="Header Char"/>
    <w:basedOn w:val="DefaultParagraphFont"/>
    <w:link w:val="Header"/>
    <w:uiPriority w:val="99"/>
    <w:rsid w:val="008802FE"/>
    <w:rPr>
      <w:rFonts w:ascii="Times New Roman" w:hAnsi="Times New Roman" w:cs="Times New Roman"/>
      <w:lang w:eastAsia="en-GB"/>
    </w:rPr>
  </w:style>
  <w:style w:type="paragraph" w:styleId="Footer">
    <w:name w:val="footer"/>
    <w:basedOn w:val="Normal"/>
    <w:link w:val="FooterChar"/>
    <w:uiPriority w:val="99"/>
    <w:unhideWhenUsed/>
    <w:rsid w:val="008802FE"/>
    <w:pPr>
      <w:tabs>
        <w:tab w:val="center" w:pos="4513"/>
        <w:tab w:val="right" w:pos="9026"/>
      </w:tabs>
    </w:pPr>
  </w:style>
  <w:style w:type="character" w:customStyle="1" w:styleId="FooterChar">
    <w:name w:val="Footer Char"/>
    <w:basedOn w:val="DefaultParagraphFont"/>
    <w:link w:val="Footer"/>
    <w:uiPriority w:val="99"/>
    <w:rsid w:val="008802FE"/>
    <w:rPr>
      <w:rFonts w:ascii="Times New Roman" w:hAnsi="Times New Roman" w:cs="Times New Roman"/>
      <w:lang w:eastAsia="en-GB"/>
    </w:rPr>
  </w:style>
  <w:style w:type="character" w:customStyle="1" w:styleId="Hyperlink0">
    <w:name w:val="Hyperlink.0"/>
    <w:rsid w:val="00C5433A"/>
    <w:rPr>
      <w:rFonts w:ascii="Verlag Office" w:eastAsia="Verlag Office" w:hAnsi="Verlag Office" w:cs="Verlag Office"/>
      <w:lang w:val="en-US"/>
    </w:rPr>
  </w:style>
  <w:style w:type="character" w:customStyle="1" w:styleId="apple-converted-space">
    <w:name w:val="apple-converted-space"/>
    <w:basedOn w:val="DefaultParagraphFont"/>
    <w:rsid w:val="00420F77"/>
  </w:style>
  <w:style w:type="character" w:styleId="UnresolvedMention">
    <w:name w:val="Unresolved Mention"/>
    <w:basedOn w:val="DefaultParagraphFont"/>
    <w:uiPriority w:val="99"/>
    <w:rsid w:val="0081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
      <w:bodyDiv w:val="1"/>
      <w:marLeft w:val="0"/>
      <w:marRight w:val="0"/>
      <w:marTop w:val="0"/>
      <w:marBottom w:val="0"/>
      <w:divBdr>
        <w:top w:val="none" w:sz="0" w:space="0" w:color="auto"/>
        <w:left w:val="none" w:sz="0" w:space="0" w:color="auto"/>
        <w:bottom w:val="none" w:sz="0" w:space="0" w:color="auto"/>
        <w:right w:val="none" w:sz="0" w:space="0" w:color="auto"/>
      </w:divBdr>
    </w:div>
    <w:div w:id="4333020">
      <w:bodyDiv w:val="1"/>
      <w:marLeft w:val="0"/>
      <w:marRight w:val="0"/>
      <w:marTop w:val="0"/>
      <w:marBottom w:val="0"/>
      <w:divBdr>
        <w:top w:val="none" w:sz="0" w:space="0" w:color="auto"/>
        <w:left w:val="none" w:sz="0" w:space="0" w:color="auto"/>
        <w:bottom w:val="none" w:sz="0" w:space="0" w:color="auto"/>
        <w:right w:val="none" w:sz="0" w:space="0" w:color="auto"/>
      </w:divBdr>
    </w:div>
    <w:div w:id="21513564">
      <w:bodyDiv w:val="1"/>
      <w:marLeft w:val="0"/>
      <w:marRight w:val="0"/>
      <w:marTop w:val="0"/>
      <w:marBottom w:val="0"/>
      <w:divBdr>
        <w:top w:val="none" w:sz="0" w:space="0" w:color="auto"/>
        <w:left w:val="none" w:sz="0" w:space="0" w:color="auto"/>
        <w:bottom w:val="none" w:sz="0" w:space="0" w:color="auto"/>
        <w:right w:val="none" w:sz="0" w:space="0" w:color="auto"/>
      </w:divBdr>
    </w:div>
    <w:div w:id="31463768">
      <w:bodyDiv w:val="1"/>
      <w:marLeft w:val="0"/>
      <w:marRight w:val="0"/>
      <w:marTop w:val="0"/>
      <w:marBottom w:val="0"/>
      <w:divBdr>
        <w:top w:val="none" w:sz="0" w:space="0" w:color="auto"/>
        <w:left w:val="none" w:sz="0" w:space="0" w:color="auto"/>
        <w:bottom w:val="none" w:sz="0" w:space="0" w:color="auto"/>
        <w:right w:val="none" w:sz="0" w:space="0" w:color="auto"/>
      </w:divBdr>
    </w:div>
    <w:div w:id="37749636">
      <w:bodyDiv w:val="1"/>
      <w:marLeft w:val="0"/>
      <w:marRight w:val="0"/>
      <w:marTop w:val="0"/>
      <w:marBottom w:val="0"/>
      <w:divBdr>
        <w:top w:val="none" w:sz="0" w:space="0" w:color="auto"/>
        <w:left w:val="none" w:sz="0" w:space="0" w:color="auto"/>
        <w:bottom w:val="none" w:sz="0" w:space="0" w:color="auto"/>
        <w:right w:val="none" w:sz="0" w:space="0" w:color="auto"/>
      </w:divBdr>
    </w:div>
    <w:div w:id="53895885">
      <w:bodyDiv w:val="1"/>
      <w:marLeft w:val="0"/>
      <w:marRight w:val="0"/>
      <w:marTop w:val="0"/>
      <w:marBottom w:val="0"/>
      <w:divBdr>
        <w:top w:val="none" w:sz="0" w:space="0" w:color="auto"/>
        <w:left w:val="none" w:sz="0" w:space="0" w:color="auto"/>
        <w:bottom w:val="none" w:sz="0" w:space="0" w:color="auto"/>
        <w:right w:val="none" w:sz="0" w:space="0" w:color="auto"/>
      </w:divBdr>
    </w:div>
    <w:div w:id="58982850">
      <w:bodyDiv w:val="1"/>
      <w:marLeft w:val="0"/>
      <w:marRight w:val="0"/>
      <w:marTop w:val="0"/>
      <w:marBottom w:val="0"/>
      <w:divBdr>
        <w:top w:val="none" w:sz="0" w:space="0" w:color="auto"/>
        <w:left w:val="none" w:sz="0" w:space="0" w:color="auto"/>
        <w:bottom w:val="none" w:sz="0" w:space="0" w:color="auto"/>
        <w:right w:val="none" w:sz="0" w:space="0" w:color="auto"/>
      </w:divBdr>
    </w:div>
    <w:div w:id="78408169">
      <w:bodyDiv w:val="1"/>
      <w:marLeft w:val="0"/>
      <w:marRight w:val="0"/>
      <w:marTop w:val="0"/>
      <w:marBottom w:val="0"/>
      <w:divBdr>
        <w:top w:val="none" w:sz="0" w:space="0" w:color="auto"/>
        <w:left w:val="none" w:sz="0" w:space="0" w:color="auto"/>
        <w:bottom w:val="none" w:sz="0" w:space="0" w:color="auto"/>
        <w:right w:val="none" w:sz="0" w:space="0" w:color="auto"/>
      </w:divBdr>
    </w:div>
    <w:div w:id="102923523">
      <w:bodyDiv w:val="1"/>
      <w:marLeft w:val="0"/>
      <w:marRight w:val="0"/>
      <w:marTop w:val="0"/>
      <w:marBottom w:val="0"/>
      <w:divBdr>
        <w:top w:val="none" w:sz="0" w:space="0" w:color="auto"/>
        <w:left w:val="none" w:sz="0" w:space="0" w:color="auto"/>
        <w:bottom w:val="none" w:sz="0" w:space="0" w:color="auto"/>
        <w:right w:val="none" w:sz="0" w:space="0" w:color="auto"/>
      </w:divBdr>
    </w:div>
    <w:div w:id="144275087">
      <w:bodyDiv w:val="1"/>
      <w:marLeft w:val="0"/>
      <w:marRight w:val="0"/>
      <w:marTop w:val="0"/>
      <w:marBottom w:val="0"/>
      <w:divBdr>
        <w:top w:val="none" w:sz="0" w:space="0" w:color="auto"/>
        <w:left w:val="none" w:sz="0" w:space="0" w:color="auto"/>
        <w:bottom w:val="none" w:sz="0" w:space="0" w:color="auto"/>
        <w:right w:val="none" w:sz="0" w:space="0" w:color="auto"/>
      </w:divBdr>
    </w:div>
    <w:div w:id="165174171">
      <w:bodyDiv w:val="1"/>
      <w:marLeft w:val="0"/>
      <w:marRight w:val="0"/>
      <w:marTop w:val="0"/>
      <w:marBottom w:val="0"/>
      <w:divBdr>
        <w:top w:val="none" w:sz="0" w:space="0" w:color="auto"/>
        <w:left w:val="none" w:sz="0" w:space="0" w:color="auto"/>
        <w:bottom w:val="none" w:sz="0" w:space="0" w:color="auto"/>
        <w:right w:val="none" w:sz="0" w:space="0" w:color="auto"/>
      </w:divBdr>
    </w:div>
    <w:div w:id="193009530">
      <w:bodyDiv w:val="1"/>
      <w:marLeft w:val="0"/>
      <w:marRight w:val="0"/>
      <w:marTop w:val="0"/>
      <w:marBottom w:val="0"/>
      <w:divBdr>
        <w:top w:val="none" w:sz="0" w:space="0" w:color="auto"/>
        <w:left w:val="none" w:sz="0" w:space="0" w:color="auto"/>
        <w:bottom w:val="none" w:sz="0" w:space="0" w:color="auto"/>
        <w:right w:val="none" w:sz="0" w:space="0" w:color="auto"/>
      </w:divBdr>
    </w:div>
    <w:div w:id="224491995">
      <w:bodyDiv w:val="1"/>
      <w:marLeft w:val="0"/>
      <w:marRight w:val="0"/>
      <w:marTop w:val="0"/>
      <w:marBottom w:val="0"/>
      <w:divBdr>
        <w:top w:val="none" w:sz="0" w:space="0" w:color="auto"/>
        <w:left w:val="none" w:sz="0" w:space="0" w:color="auto"/>
        <w:bottom w:val="none" w:sz="0" w:space="0" w:color="auto"/>
        <w:right w:val="none" w:sz="0" w:space="0" w:color="auto"/>
      </w:divBdr>
    </w:div>
    <w:div w:id="270629895">
      <w:bodyDiv w:val="1"/>
      <w:marLeft w:val="0"/>
      <w:marRight w:val="0"/>
      <w:marTop w:val="0"/>
      <w:marBottom w:val="0"/>
      <w:divBdr>
        <w:top w:val="none" w:sz="0" w:space="0" w:color="auto"/>
        <w:left w:val="none" w:sz="0" w:space="0" w:color="auto"/>
        <w:bottom w:val="none" w:sz="0" w:space="0" w:color="auto"/>
        <w:right w:val="none" w:sz="0" w:space="0" w:color="auto"/>
      </w:divBdr>
    </w:div>
    <w:div w:id="287441554">
      <w:bodyDiv w:val="1"/>
      <w:marLeft w:val="0"/>
      <w:marRight w:val="0"/>
      <w:marTop w:val="0"/>
      <w:marBottom w:val="0"/>
      <w:divBdr>
        <w:top w:val="none" w:sz="0" w:space="0" w:color="auto"/>
        <w:left w:val="none" w:sz="0" w:space="0" w:color="auto"/>
        <w:bottom w:val="none" w:sz="0" w:space="0" w:color="auto"/>
        <w:right w:val="none" w:sz="0" w:space="0" w:color="auto"/>
      </w:divBdr>
    </w:div>
    <w:div w:id="324169049">
      <w:bodyDiv w:val="1"/>
      <w:marLeft w:val="0"/>
      <w:marRight w:val="0"/>
      <w:marTop w:val="0"/>
      <w:marBottom w:val="0"/>
      <w:divBdr>
        <w:top w:val="none" w:sz="0" w:space="0" w:color="auto"/>
        <w:left w:val="none" w:sz="0" w:space="0" w:color="auto"/>
        <w:bottom w:val="none" w:sz="0" w:space="0" w:color="auto"/>
        <w:right w:val="none" w:sz="0" w:space="0" w:color="auto"/>
      </w:divBdr>
    </w:div>
    <w:div w:id="335772729">
      <w:bodyDiv w:val="1"/>
      <w:marLeft w:val="0"/>
      <w:marRight w:val="0"/>
      <w:marTop w:val="0"/>
      <w:marBottom w:val="0"/>
      <w:divBdr>
        <w:top w:val="none" w:sz="0" w:space="0" w:color="auto"/>
        <w:left w:val="none" w:sz="0" w:space="0" w:color="auto"/>
        <w:bottom w:val="none" w:sz="0" w:space="0" w:color="auto"/>
        <w:right w:val="none" w:sz="0" w:space="0" w:color="auto"/>
      </w:divBdr>
    </w:div>
    <w:div w:id="348533905">
      <w:bodyDiv w:val="1"/>
      <w:marLeft w:val="0"/>
      <w:marRight w:val="0"/>
      <w:marTop w:val="0"/>
      <w:marBottom w:val="0"/>
      <w:divBdr>
        <w:top w:val="none" w:sz="0" w:space="0" w:color="auto"/>
        <w:left w:val="none" w:sz="0" w:space="0" w:color="auto"/>
        <w:bottom w:val="none" w:sz="0" w:space="0" w:color="auto"/>
        <w:right w:val="none" w:sz="0" w:space="0" w:color="auto"/>
      </w:divBdr>
    </w:div>
    <w:div w:id="370618308">
      <w:bodyDiv w:val="1"/>
      <w:marLeft w:val="0"/>
      <w:marRight w:val="0"/>
      <w:marTop w:val="0"/>
      <w:marBottom w:val="0"/>
      <w:divBdr>
        <w:top w:val="none" w:sz="0" w:space="0" w:color="auto"/>
        <w:left w:val="none" w:sz="0" w:space="0" w:color="auto"/>
        <w:bottom w:val="none" w:sz="0" w:space="0" w:color="auto"/>
        <w:right w:val="none" w:sz="0" w:space="0" w:color="auto"/>
      </w:divBdr>
    </w:div>
    <w:div w:id="440297734">
      <w:bodyDiv w:val="1"/>
      <w:marLeft w:val="0"/>
      <w:marRight w:val="0"/>
      <w:marTop w:val="0"/>
      <w:marBottom w:val="0"/>
      <w:divBdr>
        <w:top w:val="none" w:sz="0" w:space="0" w:color="auto"/>
        <w:left w:val="none" w:sz="0" w:space="0" w:color="auto"/>
        <w:bottom w:val="none" w:sz="0" w:space="0" w:color="auto"/>
        <w:right w:val="none" w:sz="0" w:space="0" w:color="auto"/>
      </w:divBdr>
    </w:div>
    <w:div w:id="443501398">
      <w:bodyDiv w:val="1"/>
      <w:marLeft w:val="0"/>
      <w:marRight w:val="0"/>
      <w:marTop w:val="0"/>
      <w:marBottom w:val="0"/>
      <w:divBdr>
        <w:top w:val="none" w:sz="0" w:space="0" w:color="auto"/>
        <w:left w:val="none" w:sz="0" w:space="0" w:color="auto"/>
        <w:bottom w:val="none" w:sz="0" w:space="0" w:color="auto"/>
        <w:right w:val="none" w:sz="0" w:space="0" w:color="auto"/>
      </w:divBdr>
    </w:div>
    <w:div w:id="452677652">
      <w:bodyDiv w:val="1"/>
      <w:marLeft w:val="0"/>
      <w:marRight w:val="0"/>
      <w:marTop w:val="0"/>
      <w:marBottom w:val="0"/>
      <w:divBdr>
        <w:top w:val="none" w:sz="0" w:space="0" w:color="auto"/>
        <w:left w:val="none" w:sz="0" w:space="0" w:color="auto"/>
        <w:bottom w:val="none" w:sz="0" w:space="0" w:color="auto"/>
        <w:right w:val="none" w:sz="0" w:space="0" w:color="auto"/>
      </w:divBdr>
    </w:div>
    <w:div w:id="518012565">
      <w:bodyDiv w:val="1"/>
      <w:marLeft w:val="0"/>
      <w:marRight w:val="0"/>
      <w:marTop w:val="0"/>
      <w:marBottom w:val="0"/>
      <w:divBdr>
        <w:top w:val="none" w:sz="0" w:space="0" w:color="auto"/>
        <w:left w:val="none" w:sz="0" w:space="0" w:color="auto"/>
        <w:bottom w:val="none" w:sz="0" w:space="0" w:color="auto"/>
        <w:right w:val="none" w:sz="0" w:space="0" w:color="auto"/>
      </w:divBdr>
    </w:div>
    <w:div w:id="526337761">
      <w:bodyDiv w:val="1"/>
      <w:marLeft w:val="0"/>
      <w:marRight w:val="0"/>
      <w:marTop w:val="0"/>
      <w:marBottom w:val="0"/>
      <w:divBdr>
        <w:top w:val="none" w:sz="0" w:space="0" w:color="auto"/>
        <w:left w:val="none" w:sz="0" w:space="0" w:color="auto"/>
        <w:bottom w:val="none" w:sz="0" w:space="0" w:color="auto"/>
        <w:right w:val="none" w:sz="0" w:space="0" w:color="auto"/>
      </w:divBdr>
    </w:div>
    <w:div w:id="532117504">
      <w:bodyDiv w:val="1"/>
      <w:marLeft w:val="0"/>
      <w:marRight w:val="0"/>
      <w:marTop w:val="0"/>
      <w:marBottom w:val="0"/>
      <w:divBdr>
        <w:top w:val="none" w:sz="0" w:space="0" w:color="auto"/>
        <w:left w:val="none" w:sz="0" w:space="0" w:color="auto"/>
        <w:bottom w:val="none" w:sz="0" w:space="0" w:color="auto"/>
        <w:right w:val="none" w:sz="0" w:space="0" w:color="auto"/>
      </w:divBdr>
    </w:div>
    <w:div w:id="648898718">
      <w:bodyDiv w:val="1"/>
      <w:marLeft w:val="0"/>
      <w:marRight w:val="0"/>
      <w:marTop w:val="0"/>
      <w:marBottom w:val="0"/>
      <w:divBdr>
        <w:top w:val="none" w:sz="0" w:space="0" w:color="auto"/>
        <w:left w:val="none" w:sz="0" w:space="0" w:color="auto"/>
        <w:bottom w:val="none" w:sz="0" w:space="0" w:color="auto"/>
        <w:right w:val="none" w:sz="0" w:space="0" w:color="auto"/>
      </w:divBdr>
    </w:div>
    <w:div w:id="724959697">
      <w:bodyDiv w:val="1"/>
      <w:marLeft w:val="0"/>
      <w:marRight w:val="0"/>
      <w:marTop w:val="0"/>
      <w:marBottom w:val="0"/>
      <w:divBdr>
        <w:top w:val="none" w:sz="0" w:space="0" w:color="auto"/>
        <w:left w:val="none" w:sz="0" w:space="0" w:color="auto"/>
        <w:bottom w:val="none" w:sz="0" w:space="0" w:color="auto"/>
        <w:right w:val="none" w:sz="0" w:space="0" w:color="auto"/>
      </w:divBdr>
    </w:div>
    <w:div w:id="769394129">
      <w:bodyDiv w:val="1"/>
      <w:marLeft w:val="0"/>
      <w:marRight w:val="0"/>
      <w:marTop w:val="0"/>
      <w:marBottom w:val="0"/>
      <w:divBdr>
        <w:top w:val="none" w:sz="0" w:space="0" w:color="auto"/>
        <w:left w:val="none" w:sz="0" w:space="0" w:color="auto"/>
        <w:bottom w:val="none" w:sz="0" w:space="0" w:color="auto"/>
        <w:right w:val="none" w:sz="0" w:space="0" w:color="auto"/>
      </w:divBdr>
    </w:div>
    <w:div w:id="810905065">
      <w:bodyDiv w:val="1"/>
      <w:marLeft w:val="0"/>
      <w:marRight w:val="0"/>
      <w:marTop w:val="0"/>
      <w:marBottom w:val="0"/>
      <w:divBdr>
        <w:top w:val="none" w:sz="0" w:space="0" w:color="auto"/>
        <w:left w:val="none" w:sz="0" w:space="0" w:color="auto"/>
        <w:bottom w:val="none" w:sz="0" w:space="0" w:color="auto"/>
        <w:right w:val="none" w:sz="0" w:space="0" w:color="auto"/>
      </w:divBdr>
    </w:div>
    <w:div w:id="820317161">
      <w:bodyDiv w:val="1"/>
      <w:marLeft w:val="0"/>
      <w:marRight w:val="0"/>
      <w:marTop w:val="0"/>
      <w:marBottom w:val="0"/>
      <w:divBdr>
        <w:top w:val="none" w:sz="0" w:space="0" w:color="auto"/>
        <w:left w:val="none" w:sz="0" w:space="0" w:color="auto"/>
        <w:bottom w:val="none" w:sz="0" w:space="0" w:color="auto"/>
        <w:right w:val="none" w:sz="0" w:space="0" w:color="auto"/>
      </w:divBdr>
    </w:div>
    <w:div w:id="827213890">
      <w:bodyDiv w:val="1"/>
      <w:marLeft w:val="0"/>
      <w:marRight w:val="0"/>
      <w:marTop w:val="0"/>
      <w:marBottom w:val="0"/>
      <w:divBdr>
        <w:top w:val="none" w:sz="0" w:space="0" w:color="auto"/>
        <w:left w:val="none" w:sz="0" w:space="0" w:color="auto"/>
        <w:bottom w:val="none" w:sz="0" w:space="0" w:color="auto"/>
        <w:right w:val="none" w:sz="0" w:space="0" w:color="auto"/>
      </w:divBdr>
    </w:div>
    <w:div w:id="878860514">
      <w:bodyDiv w:val="1"/>
      <w:marLeft w:val="0"/>
      <w:marRight w:val="0"/>
      <w:marTop w:val="0"/>
      <w:marBottom w:val="0"/>
      <w:divBdr>
        <w:top w:val="none" w:sz="0" w:space="0" w:color="auto"/>
        <w:left w:val="none" w:sz="0" w:space="0" w:color="auto"/>
        <w:bottom w:val="none" w:sz="0" w:space="0" w:color="auto"/>
        <w:right w:val="none" w:sz="0" w:space="0" w:color="auto"/>
      </w:divBdr>
    </w:div>
    <w:div w:id="919292498">
      <w:bodyDiv w:val="1"/>
      <w:marLeft w:val="0"/>
      <w:marRight w:val="0"/>
      <w:marTop w:val="0"/>
      <w:marBottom w:val="0"/>
      <w:divBdr>
        <w:top w:val="none" w:sz="0" w:space="0" w:color="auto"/>
        <w:left w:val="none" w:sz="0" w:space="0" w:color="auto"/>
        <w:bottom w:val="none" w:sz="0" w:space="0" w:color="auto"/>
        <w:right w:val="none" w:sz="0" w:space="0" w:color="auto"/>
      </w:divBdr>
    </w:div>
    <w:div w:id="925263024">
      <w:bodyDiv w:val="1"/>
      <w:marLeft w:val="0"/>
      <w:marRight w:val="0"/>
      <w:marTop w:val="0"/>
      <w:marBottom w:val="0"/>
      <w:divBdr>
        <w:top w:val="none" w:sz="0" w:space="0" w:color="auto"/>
        <w:left w:val="none" w:sz="0" w:space="0" w:color="auto"/>
        <w:bottom w:val="none" w:sz="0" w:space="0" w:color="auto"/>
        <w:right w:val="none" w:sz="0" w:space="0" w:color="auto"/>
      </w:divBdr>
    </w:div>
    <w:div w:id="938219250">
      <w:bodyDiv w:val="1"/>
      <w:marLeft w:val="0"/>
      <w:marRight w:val="0"/>
      <w:marTop w:val="0"/>
      <w:marBottom w:val="0"/>
      <w:divBdr>
        <w:top w:val="none" w:sz="0" w:space="0" w:color="auto"/>
        <w:left w:val="none" w:sz="0" w:space="0" w:color="auto"/>
        <w:bottom w:val="none" w:sz="0" w:space="0" w:color="auto"/>
        <w:right w:val="none" w:sz="0" w:space="0" w:color="auto"/>
      </w:divBdr>
    </w:div>
    <w:div w:id="968320184">
      <w:bodyDiv w:val="1"/>
      <w:marLeft w:val="0"/>
      <w:marRight w:val="0"/>
      <w:marTop w:val="0"/>
      <w:marBottom w:val="0"/>
      <w:divBdr>
        <w:top w:val="none" w:sz="0" w:space="0" w:color="auto"/>
        <w:left w:val="none" w:sz="0" w:space="0" w:color="auto"/>
        <w:bottom w:val="none" w:sz="0" w:space="0" w:color="auto"/>
        <w:right w:val="none" w:sz="0" w:space="0" w:color="auto"/>
      </w:divBdr>
      <w:divsChild>
        <w:div w:id="1183789147">
          <w:marLeft w:val="0"/>
          <w:marRight w:val="0"/>
          <w:marTop w:val="0"/>
          <w:marBottom w:val="0"/>
          <w:divBdr>
            <w:top w:val="none" w:sz="0" w:space="0" w:color="auto"/>
            <w:left w:val="none" w:sz="0" w:space="0" w:color="auto"/>
            <w:bottom w:val="none" w:sz="0" w:space="0" w:color="auto"/>
            <w:right w:val="none" w:sz="0" w:space="0" w:color="auto"/>
          </w:divBdr>
        </w:div>
        <w:div w:id="782505596">
          <w:marLeft w:val="0"/>
          <w:marRight w:val="0"/>
          <w:marTop w:val="0"/>
          <w:marBottom w:val="0"/>
          <w:divBdr>
            <w:top w:val="none" w:sz="0" w:space="0" w:color="auto"/>
            <w:left w:val="none" w:sz="0" w:space="0" w:color="auto"/>
            <w:bottom w:val="none" w:sz="0" w:space="0" w:color="auto"/>
            <w:right w:val="none" w:sz="0" w:space="0" w:color="auto"/>
          </w:divBdr>
        </w:div>
        <w:div w:id="618604902">
          <w:marLeft w:val="0"/>
          <w:marRight w:val="0"/>
          <w:marTop w:val="0"/>
          <w:marBottom w:val="0"/>
          <w:divBdr>
            <w:top w:val="none" w:sz="0" w:space="0" w:color="auto"/>
            <w:left w:val="none" w:sz="0" w:space="0" w:color="auto"/>
            <w:bottom w:val="none" w:sz="0" w:space="0" w:color="auto"/>
            <w:right w:val="none" w:sz="0" w:space="0" w:color="auto"/>
          </w:divBdr>
        </w:div>
      </w:divsChild>
    </w:div>
    <w:div w:id="1024094698">
      <w:bodyDiv w:val="1"/>
      <w:marLeft w:val="0"/>
      <w:marRight w:val="0"/>
      <w:marTop w:val="0"/>
      <w:marBottom w:val="0"/>
      <w:divBdr>
        <w:top w:val="none" w:sz="0" w:space="0" w:color="auto"/>
        <w:left w:val="none" w:sz="0" w:space="0" w:color="auto"/>
        <w:bottom w:val="none" w:sz="0" w:space="0" w:color="auto"/>
        <w:right w:val="none" w:sz="0" w:space="0" w:color="auto"/>
      </w:divBdr>
    </w:div>
    <w:div w:id="1074621107">
      <w:bodyDiv w:val="1"/>
      <w:marLeft w:val="0"/>
      <w:marRight w:val="0"/>
      <w:marTop w:val="0"/>
      <w:marBottom w:val="0"/>
      <w:divBdr>
        <w:top w:val="none" w:sz="0" w:space="0" w:color="auto"/>
        <w:left w:val="none" w:sz="0" w:space="0" w:color="auto"/>
        <w:bottom w:val="none" w:sz="0" w:space="0" w:color="auto"/>
        <w:right w:val="none" w:sz="0" w:space="0" w:color="auto"/>
      </w:divBdr>
    </w:div>
    <w:div w:id="1084650029">
      <w:bodyDiv w:val="1"/>
      <w:marLeft w:val="0"/>
      <w:marRight w:val="0"/>
      <w:marTop w:val="0"/>
      <w:marBottom w:val="0"/>
      <w:divBdr>
        <w:top w:val="none" w:sz="0" w:space="0" w:color="auto"/>
        <w:left w:val="none" w:sz="0" w:space="0" w:color="auto"/>
        <w:bottom w:val="none" w:sz="0" w:space="0" w:color="auto"/>
        <w:right w:val="none" w:sz="0" w:space="0" w:color="auto"/>
      </w:divBdr>
    </w:div>
    <w:div w:id="1121920800">
      <w:bodyDiv w:val="1"/>
      <w:marLeft w:val="0"/>
      <w:marRight w:val="0"/>
      <w:marTop w:val="0"/>
      <w:marBottom w:val="0"/>
      <w:divBdr>
        <w:top w:val="none" w:sz="0" w:space="0" w:color="auto"/>
        <w:left w:val="none" w:sz="0" w:space="0" w:color="auto"/>
        <w:bottom w:val="none" w:sz="0" w:space="0" w:color="auto"/>
        <w:right w:val="none" w:sz="0" w:space="0" w:color="auto"/>
      </w:divBdr>
    </w:div>
    <w:div w:id="1224944455">
      <w:bodyDiv w:val="1"/>
      <w:marLeft w:val="0"/>
      <w:marRight w:val="0"/>
      <w:marTop w:val="0"/>
      <w:marBottom w:val="0"/>
      <w:divBdr>
        <w:top w:val="none" w:sz="0" w:space="0" w:color="auto"/>
        <w:left w:val="none" w:sz="0" w:space="0" w:color="auto"/>
        <w:bottom w:val="none" w:sz="0" w:space="0" w:color="auto"/>
        <w:right w:val="none" w:sz="0" w:space="0" w:color="auto"/>
      </w:divBdr>
    </w:div>
    <w:div w:id="1252202450">
      <w:bodyDiv w:val="1"/>
      <w:marLeft w:val="0"/>
      <w:marRight w:val="0"/>
      <w:marTop w:val="0"/>
      <w:marBottom w:val="0"/>
      <w:divBdr>
        <w:top w:val="none" w:sz="0" w:space="0" w:color="auto"/>
        <w:left w:val="none" w:sz="0" w:space="0" w:color="auto"/>
        <w:bottom w:val="none" w:sz="0" w:space="0" w:color="auto"/>
        <w:right w:val="none" w:sz="0" w:space="0" w:color="auto"/>
      </w:divBdr>
    </w:div>
    <w:div w:id="1266958933">
      <w:bodyDiv w:val="1"/>
      <w:marLeft w:val="0"/>
      <w:marRight w:val="0"/>
      <w:marTop w:val="0"/>
      <w:marBottom w:val="0"/>
      <w:divBdr>
        <w:top w:val="none" w:sz="0" w:space="0" w:color="auto"/>
        <w:left w:val="none" w:sz="0" w:space="0" w:color="auto"/>
        <w:bottom w:val="none" w:sz="0" w:space="0" w:color="auto"/>
        <w:right w:val="none" w:sz="0" w:space="0" w:color="auto"/>
      </w:divBdr>
    </w:div>
    <w:div w:id="1313220861">
      <w:bodyDiv w:val="1"/>
      <w:marLeft w:val="0"/>
      <w:marRight w:val="0"/>
      <w:marTop w:val="0"/>
      <w:marBottom w:val="0"/>
      <w:divBdr>
        <w:top w:val="none" w:sz="0" w:space="0" w:color="auto"/>
        <w:left w:val="none" w:sz="0" w:space="0" w:color="auto"/>
        <w:bottom w:val="none" w:sz="0" w:space="0" w:color="auto"/>
        <w:right w:val="none" w:sz="0" w:space="0" w:color="auto"/>
      </w:divBdr>
    </w:div>
    <w:div w:id="1316953535">
      <w:bodyDiv w:val="1"/>
      <w:marLeft w:val="0"/>
      <w:marRight w:val="0"/>
      <w:marTop w:val="0"/>
      <w:marBottom w:val="0"/>
      <w:divBdr>
        <w:top w:val="none" w:sz="0" w:space="0" w:color="auto"/>
        <w:left w:val="none" w:sz="0" w:space="0" w:color="auto"/>
        <w:bottom w:val="none" w:sz="0" w:space="0" w:color="auto"/>
        <w:right w:val="none" w:sz="0" w:space="0" w:color="auto"/>
      </w:divBdr>
    </w:div>
    <w:div w:id="1317613554">
      <w:bodyDiv w:val="1"/>
      <w:marLeft w:val="0"/>
      <w:marRight w:val="0"/>
      <w:marTop w:val="0"/>
      <w:marBottom w:val="0"/>
      <w:divBdr>
        <w:top w:val="none" w:sz="0" w:space="0" w:color="auto"/>
        <w:left w:val="none" w:sz="0" w:space="0" w:color="auto"/>
        <w:bottom w:val="none" w:sz="0" w:space="0" w:color="auto"/>
        <w:right w:val="none" w:sz="0" w:space="0" w:color="auto"/>
      </w:divBdr>
    </w:div>
    <w:div w:id="1318918827">
      <w:bodyDiv w:val="1"/>
      <w:marLeft w:val="0"/>
      <w:marRight w:val="0"/>
      <w:marTop w:val="0"/>
      <w:marBottom w:val="0"/>
      <w:divBdr>
        <w:top w:val="none" w:sz="0" w:space="0" w:color="auto"/>
        <w:left w:val="none" w:sz="0" w:space="0" w:color="auto"/>
        <w:bottom w:val="none" w:sz="0" w:space="0" w:color="auto"/>
        <w:right w:val="none" w:sz="0" w:space="0" w:color="auto"/>
      </w:divBdr>
    </w:div>
    <w:div w:id="1320960135">
      <w:bodyDiv w:val="1"/>
      <w:marLeft w:val="0"/>
      <w:marRight w:val="0"/>
      <w:marTop w:val="0"/>
      <w:marBottom w:val="0"/>
      <w:divBdr>
        <w:top w:val="none" w:sz="0" w:space="0" w:color="auto"/>
        <w:left w:val="none" w:sz="0" w:space="0" w:color="auto"/>
        <w:bottom w:val="none" w:sz="0" w:space="0" w:color="auto"/>
        <w:right w:val="none" w:sz="0" w:space="0" w:color="auto"/>
      </w:divBdr>
      <w:divsChild>
        <w:div w:id="1156148111">
          <w:marLeft w:val="0"/>
          <w:marRight w:val="0"/>
          <w:marTop w:val="0"/>
          <w:marBottom w:val="0"/>
          <w:divBdr>
            <w:top w:val="none" w:sz="0" w:space="0" w:color="auto"/>
            <w:left w:val="none" w:sz="0" w:space="0" w:color="auto"/>
            <w:bottom w:val="none" w:sz="0" w:space="0" w:color="auto"/>
            <w:right w:val="none" w:sz="0" w:space="0" w:color="auto"/>
          </w:divBdr>
        </w:div>
        <w:div w:id="1925453326">
          <w:marLeft w:val="0"/>
          <w:marRight w:val="0"/>
          <w:marTop w:val="0"/>
          <w:marBottom w:val="0"/>
          <w:divBdr>
            <w:top w:val="none" w:sz="0" w:space="0" w:color="auto"/>
            <w:left w:val="none" w:sz="0" w:space="0" w:color="auto"/>
            <w:bottom w:val="none" w:sz="0" w:space="0" w:color="auto"/>
            <w:right w:val="none" w:sz="0" w:space="0" w:color="auto"/>
          </w:divBdr>
        </w:div>
        <w:div w:id="618992440">
          <w:marLeft w:val="0"/>
          <w:marRight w:val="0"/>
          <w:marTop w:val="0"/>
          <w:marBottom w:val="0"/>
          <w:divBdr>
            <w:top w:val="none" w:sz="0" w:space="0" w:color="auto"/>
            <w:left w:val="none" w:sz="0" w:space="0" w:color="auto"/>
            <w:bottom w:val="none" w:sz="0" w:space="0" w:color="auto"/>
            <w:right w:val="none" w:sz="0" w:space="0" w:color="auto"/>
          </w:divBdr>
        </w:div>
      </w:divsChild>
    </w:div>
    <w:div w:id="1324040419">
      <w:bodyDiv w:val="1"/>
      <w:marLeft w:val="0"/>
      <w:marRight w:val="0"/>
      <w:marTop w:val="0"/>
      <w:marBottom w:val="0"/>
      <w:divBdr>
        <w:top w:val="none" w:sz="0" w:space="0" w:color="auto"/>
        <w:left w:val="none" w:sz="0" w:space="0" w:color="auto"/>
        <w:bottom w:val="none" w:sz="0" w:space="0" w:color="auto"/>
        <w:right w:val="none" w:sz="0" w:space="0" w:color="auto"/>
      </w:divBdr>
    </w:div>
    <w:div w:id="1342783653">
      <w:bodyDiv w:val="1"/>
      <w:marLeft w:val="0"/>
      <w:marRight w:val="0"/>
      <w:marTop w:val="0"/>
      <w:marBottom w:val="0"/>
      <w:divBdr>
        <w:top w:val="none" w:sz="0" w:space="0" w:color="auto"/>
        <w:left w:val="none" w:sz="0" w:space="0" w:color="auto"/>
        <w:bottom w:val="none" w:sz="0" w:space="0" w:color="auto"/>
        <w:right w:val="none" w:sz="0" w:space="0" w:color="auto"/>
      </w:divBdr>
    </w:div>
    <w:div w:id="1343581295">
      <w:bodyDiv w:val="1"/>
      <w:marLeft w:val="0"/>
      <w:marRight w:val="0"/>
      <w:marTop w:val="0"/>
      <w:marBottom w:val="0"/>
      <w:divBdr>
        <w:top w:val="none" w:sz="0" w:space="0" w:color="auto"/>
        <w:left w:val="none" w:sz="0" w:space="0" w:color="auto"/>
        <w:bottom w:val="none" w:sz="0" w:space="0" w:color="auto"/>
        <w:right w:val="none" w:sz="0" w:space="0" w:color="auto"/>
      </w:divBdr>
    </w:div>
    <w:div w:id="1346246957">
      <w:bodyDiv w:val="1"/>
      <w:marLeft w:val="0"/>
      <w:marRight w:val="0"/>
      <w:marTop w:val="0"/>
      <w:marBottom w:val="0"/>
      <w:divBdr>
        <w:top w:val="none" w:sz="0" w:space="0" w:color="auto"/>
        <w:left w:val="none" w:sz="0" w:space="0" w:color="auto"/>
        <w:bottom w:val="none" w:sz="0" w:space="0" w:color="auto"/>
        <w:right w:val="none" w:sz="0" w:space="0" w:color="auto"/>
      </w:divBdr>
    </w:div>
    <w:div w:id="1353607302">
      <w:bodyDiv w:val="1"/>
      <w:marLeft w:val="0"/>
      <w:marRight w:val="0"/>
      <w:marTop w:val="0"/>
      <w:marBottom w:val="0"/>
      <w:divBdr>
        <w:top w:val="none" w:sz="0" w:space="0" w:color="auto"/>
        <w:left w:val="none" w:sz="0" w:space="0" w:color="auto"/>
        <w:bottom w:val="none" w:sz="0" w:space="0" w:color="auto"/>
        <w:right w:val="none" w:sz="0" w:space="0" w:color="auto"/>
      </w:divBdr>
    </w:div>
    <w:div w:id="1371808340">
      <w:bodyDiv w:val="1"/>
      <w:marLeft w:val="0"/>
      <w:marRight w:val="0"/>
      <w:marTop w:val="0"/>
      <w:marBottom w:val="0"/>
      <w:divBdr>
        <w:top w:val="none" w:sz="0" w:space="0" w:color="auto"/>
        <w:left w:val="none" w:sz="0" w:space="0" w:color="auto"/>
        <w:bottom w:val="none" w:sz="0" w:space="0" w:color="auto"/>
        <w:right w:val="none" w:sz="0" w:space="0" w:color="auto"/>
      </w:divBdr>
    </w:div>
    <w:div w:id="1387559793">
      <w:bodyDiv w:val="1"/>
      <w:marLeft w:val="0"/>
      <w:marRight w:val="0"/>
      <w:marTop w:val="0"/>
      <w:marBottom w:val="0"/>
      <w:divBdr>
        <w:top w:val="none" w:sz="0" w:space="0" w:color="auto"/>
        <w:left w:val="none" w:sz="0" w:space="0" w:color="auto"/>
        <w:bottom w:val="none" w:sz="0" w:space="0" w:color="auto"/>
        <w:right w:val="none" w:sz="0" w:space="0" w:color="auto"/>
      </w:divBdr>
    </w:div>
    <w:div w:id="1389182531">
      <w:bodyDiv w:val="1"/>
      <w:marLeft w:val="0"/>
      <w:marRight w:val="0"/>
      <w:marTop w:val="0"/>
      <w:marBottom w:val="0"/>
      <w:divBdr>
        <w:top w:val="none" w:sz="0" w:space="0" w:color="auto"/>
        <w:left w:val="none" w:sz="0" w:space="0" w:color="auto"/>
        <w:bottom w:val="none" w:sz="0" w:space="0" w:color="auto"/>
        <w:right w:val="none" w:sz="0" w:space="0" w:color="auto"/>
      </w:divBdr>
    </w:div>
    <w:div w:id="1392927421">
      <w:bodyDiv w:val="1"/>
      <w:marLeft w:val="0"/>
      <w:marRight w:val="0"/>
      <w:marTop w:val="0"/>
      <w:marBottom w:val="0"/>
      <w:divBdr>
        <w:top w:val="none" w:sz="0" w:space="0" w:color="auto"/>
        <w:left w:val="none" w:sz="0" w:space="0" w:color="auto"/>
        <w:bottom w:val="none" w:sz="0" w:space="0" w:color="auto"/>
        <w:right w:val="none" w:sz="0" w:space="0" w:color="auto"/>
      </w:divBdr>
    </w:div>
    <w:div w:id="1406490100">
      <w:bodyDiv w:val="1"/>
      <w:marLeft w:val="0"/>
      <w:marRight w:val="0"/>
      <w:marTop w:val="0"/>
      <w:marBottom w:val="0"/>
      <w:divBdr>
        <w:top w:val="none" w:sz="0" w:space="0" w:color="auto"/>
        <w:left w:val="none" w:sz="0" w:space="0" w:color="auto"/>
        <w:bottom w:val="none" w:sz="0" w:space="0" w:color="auto"/>
        <w:right w:val="none" w:sz="0" w:space="0" w:color="auto"/>
      </w:divBdr>
    </w:div>
    <w:div w:id="1428499119">
      <w:bodyDiv w:val="1"/>
      <w:marLeft w:val="0"/>
      <w:marRight w:val="0"/>
      <w:marTop w:val="0"/>
      <w:marBottom w:val="0"/>
      <w:divBdr>
        <w:top w:val="none" w:sz="0" w:space="0" w:color="auto"/>
        <w:left w:val="none" w:sz="0" w:space="0" w:color="auto"/>
        <w:bottom w:val="none" w:sz="0" w:space="0" w:color="auto"/>
        <w:right w:val="none" w:sz="0" w:space="0" w:color="auto"/>
      </w:divBdr>
    </w:div>
    <w:div w:id="1474448285">
      <w:bodyDiv w:val="1"/>
      <w:marLeft w:val="0"/>
      <w:marRight w:val="0"/>
      <w:marTop w:val="0"/>
      <w:marBottom w:val="0"/>
      <w:divBdr>
        <w:top w:val="none" w:sz="0" w:space="0" w:color="auto"/>
        <w:left w:val="none" w:sz="0" w:space="0" w:color="auto"/>
        <w:bottom w:val="none" w:sz="0" w:space="0" w:color="auto"/>
        <w:right w:val="none" w:sz="0" w:space="0" w:color="auto"/>
      </w:divBdr>
    </w:div>
    <w:div w:id="1495490278">
      <w:bodyDiv w:val="1"/>
      <w:marLeft w:val="0"/>
      <w:marRight w:val="0"/>
      <w:marTop w:val="0"/>
      <w:marBottom w:val="0"/>
      <w:divBdr>
        <w:top w:val="none" w:sz="0" w:space="0" w:color="auto"/>
        <w:left w:val="none" w:sz="0" w:space="0" w:color="auto"/>
        <w:bottom w:val="none" w:sz="0" w:space="0" w:color="auto"/>
        <w:right w:val="none" w:sz="0" w:space="0" w:color="auto"/>
      </w:divBdr>
    </w:div>
    <w:div w:id="1497265856">
      <w:bodyDiv w:val="1"/>
      <w:marLeft w:val="0"/>
      <w:marRight w:val="0"/>
      <w:marTop w:val="0"/>
      <w:marBottom w:val="0"/>
      <w:divBdr>
        <w:top w:val="none" w:sz="0" w:space="0" w:color="auto"/>
        <w:left w:val="none" w:sz="0" w:space="0" w:color="auto"/>
        <w:bottom w:val="none" w:sz="0" w:space="0" w:color="auto"/>
        <w:right w:val="none" w:sz="0" w:space="0" w:color="auto"/>
      </w:divBdr>
    </w:div>
    <w:div w:id="1525098882">
      <w:bodyDiv w:val="1"/>
      <w:marLeft w:val="0"/>
      <w:marRight w:val="0"/>
      <w:marTop w:val="0"/>
      <w:marBottom w:val="0"/>
      <w:divBdr>
        <w:top w:val="none" w:sz="0" w:space="0" w:color="auto"/>
        <w:left w:val="none" w:sz="0" w:space="0" w:color="auto"/>
        <w:bottom w:val="none" w:sz="0" w:space="0" w:color="auto"/>
        <w:right w:val="none" w:sz="0" w:space="0" w:color="auto"/>
      </w:divBdr>
    </w:div>
    <w:div w:id="1526671403">
      <w:bodyDiv w:val="1"/>
      <w:marLeft w:val="0"/>
      <w:marRight w:val="0"/>
      <w:marTop w:val="0"/>
      <w:marBottom w:val="0"/>
      <w:divBdr>
        <w:top w:val="none" w:sz="0" w:space="0" w:color="auto"/>
        <w:left w:val="none" w:sz="0" w:space="0" w:color="auto"/>
        <w:bottom w:val="none" w:sz="0" w:space="0" w:color="auto"/>
        <w:right w:val="none" w:sz="0" w:space="0" w:color="auto"/>
      </w:divBdr>
    </w:div>
    <w:div w:id="1597054086">
      <w:bodyDiv w:val="1"/>
      <w:marLeft w:val="0"/>
      <w:marRight w:val="0"/>
      <w:marTop w:val="0"/>
      <w:marBottom w:val="0"/>
      <w:divBdr>
        <w:top w:val="none" w:sz="0" w:space="0" w:color="auto"/>
        <w:left w:val="none" w:sz="0" w:space="0" w:color="auto"/>
        <w:bottom w:val="none" w:sz="0" w:space="0" w:color="auto"/>
        <w:right w:val="none" w:sz="0" w:space="0" w:color="auto"/>
      </w:divBdr>
    </w:div>
    <w:div w:id="1598095425">
      <w:bodyDiv w:val="1"/>
      <w:marLeft w:val="0"/>
      <w:marRight w:val="0"/>
      <w:marTop w:val="0"/>
      <w:marBottom w:val="0"/>
      <w:divBdr>
        <w:top w:val="none" w:sz="0" w:space="0" w:color="auto"/>
        <w:left w:val="none" w:sz="0" w:space="0" w:color="auto"/>
        <w:bottom w:val="none" w:sz="0" w:space="0" w:color="auto"/>
        <w:right w:val="none" w:sz="0" w:space="0" w:color="auto"/>
      </w:divBdr>
    </w:div>
    <w:div w:id="1598710562">
      <w:bodyDiv w:val="1"/>
      <w:marLeft w:val="0"/>
      <w:marRight w:val="0"/>
      <w:marTop w:val="0"/>
      <w:marBottom w:val="0"/>
      <w:divBdr>
        <w:top w:val="none" w:sz="0" w:space="0" w:color="auto"/>
        <w:left w:val="none" w:sz="0" w:space="0" w:color="auto"/>
        <w:bottom w:val="none" w:sz="0" w:space="0" w:color="auto"/>
        <w:right w:val="none" w:sz="0" w:space="0" w:color="auto"/>
      </w:divBdr>
    </w:div>
    <w:div w:id="1622608736">
      <w:bodyDiv w:val="1"/>
      <w:marLeft w:val="0"/>
      <w:marRight w:val="0"/>
      <w:marTop w:val="0"/>
      <w:marBottom w:val="0"/>
      <w:divBdr>
        <w:top w:val="none" w:sz="0" w:space="0" w:color="auto"/>
        <w:left w:val="none" w:sz="0" w:space="0" w:color="auto"/>
        <w:bottom w:val="none" w:sz="0" w:space="0" w:color="auto"/>
        <w:right w:val="none" w:sz="0" w:space="0" w:color="auto"/>
      </w:divBdr>
    </w:div>
    <w:div w:id="1699693109">
      <w:bodyDiv w:val="1"/>
      <w:marLeft w:val="0"/>
      <w:marRight w:val="0"/>
      <w:marTop w:val="0"/>
      <w:marBottom w:val="0"/>
      <w:divBdr>
        <w:top w:val="none" w:sz="0" w:space="0" w:color="auto"/>
        <w:left w:val="none" w:sz="0" w:space="0" w:color="auto"/>
        <w:bottom w:val="none" w:sz="0" w:space="0" w:color="auto"/>
        <w:right w:val="none" w:sz="0" w:space="0" w:color="auto"/>
      </w:divBdr>
    </w:div>
    <w:div w:id="1750813499">
      <w:bodyDiv w:val="1"/>
      <w:marLeft w:val="0"/>
      <w:marRight w:val="0"/>
      <w:marTop w:val="0"/>
      <w:marBottom w:val="0"/>
      <w:divBdr>
        <w:top w:val="none" w:sz="0" w:space="0" w:color="auto"/>
        <w:left w:val="none" w:sz="0" w:space="0" w:color="auto"/>
        <w:bottom w:val="none" w:sz="0" w:space="0" w:color="auto"/>
        <w:right w:val="none" w:sz="0" w:space="0" w:color="auto"/>
      </w:divBdr>
    </w:div>
    <w:div w:id="1780639038">
      <w:bodyDiv w:val="1"/>
      <w:marLeft w:val="0"/>
      <w:marRight w:val="0"/>
      <w:marTop w:val="0"/>
      <w:marBottom w:val="0"/>
      <w:divBdr>
        <w:top w:val="none" w:sz="0" w:space="0" w:color="auto"/>
        <w:left w:val="none" w:sz="0" w:space="0" w:color="auto"/>
        <w:bottom w:val="none" w:sz="0" w:space="0" w:color="auto"/>
        <w:right w:val="none" w:sz="0" w:space="0" w:color="auto"/>
      </w:divBdr>
    </w:div>
    <w:div w:id="1799375876">
      <w:bodyDiv w:val="1"/>
      <w:marLeft w:val="0"/>
      <w:marRight w:val="0"/>
      <w:marTop w:val="0"/>
      <w:marBottom w:val="0"/>
      <w:divBdr>
        <w:top w:val="none" w:sz="0" w:space="0" w:color="auto"/>
        <w:left w:val="none" w:sz="0" w:space="0" w:color="auto"/>
        <w:bottom w:val="none" w:sz="0" w:space="0" w:color="auto"/>
        <w:right w:val="none" w:sz="0" w:space="0" w:color="auto"/>
      </w:divBdr>
    </w:div>
    <w:div w:id="1820077996">
      <w:bodyDiv w:val="1"/>
      <w:marLeft w:val="0"/>
      <w:marRight w:val="0"/>
      <w:marTop w:val="0"/>
      <w:marBottom w:val="0"/>
      <w:divBdr>
        <w:top w:val="none" w:sz="0" w:space="0" w:color="auto"/>
        <w:left w:val="none" w:sz="0" w:space="0" w:color="auto"/>
        <w:bottom w:val="none" w:sz="0" w:space="0" w:color="auto"/>
        <w:right w:val="none" w:sz="0" w:space="0" w:color="auto"/>
      </w:divBdr>
    </w:div>
    <w:div w:id="1847591243">
      <w:bodyDiv w:val="1"/>
      <w:marLeft w:val="0"/>
      <w:marRight w:val="0"/>
      <w:marTop w:val="0"/>
      <w:marBottom w:val="0"/>
      <w:divBdr>
        <w:top w:val="none" w:sz="0" w:space="0" w:color="auto"/>
        <w:left w:val="none" w:sz="0" w:space="0" w:color="auto"/>
        <w:bottom w:val="none" w:sz="0" w:space="0" w:color="auto"/>
        <w:right w:val="none" w:sz="0" w:space="0" w:color="auto"/>
      </w:divBdr>
    </w:div>
    <w:div w:id="1905601237">
      <w:bodyDiv w:val="1"/>
      <w:marLeft w:val="0"/>
      <w:marRight w:val="0"/>
      <w:marTop w:val="0"/>
      <w:marBottom w:val="0"/>
      <w:divBdr>
        <w:top w:val="none" w:sz="0" w:space="0" w:color="auto"/>
        <w:left w:val="none" w:sz="0" w:space="0" w:color="auto"/>
        <w:bottom w:val="none" w:sz="0" w:space="0" w:color="auto"/>
        <w:right w:val="none" w:sz="0" w:space="0" w:color="auto"/>
      </w:divBdr>
    </w:div>
    <w:div w:id="1917861621">
      <w:bodyDiv w:val="1"/>
      <w:marLeft w:val="0"/>
      <w:marRight w:val="0"/>
      <w:marTop w:val="0"/>
      <w:marBottom w:val="0"/>
      <w:divBdr>
        <w:top w:val="none" w:sz="0" w:space="0" w:color="auto"/>
        <w:left w:val="none" w:sz="0" w:space="0" w:color="auto"/>
        <w:bottom w:val="none" w:sz="0" w:space="0" w:color="auto"/>
        <w:right w:val="none" w:sz="0" w:space="0" w:color="auto"/>
      </w:divBdr>
    </w:div>
    <w:div w:id="1957712188">
      <w:bodyDiv w:val="1"/>
      <w:marLeft w:val="0"/>
      <w:marRight w:val="0"/>
      <w:marTop w:val="0"/>
      <w:marBottom w:val="0"/>
      <w:divBdr>
        <w:top w:val="none" w:sz="0" w:space="0" w:color="auto"/>
        <w:left w:val="none" w:sz="0" w:space="0" w:color="auto"/>
        <w:bottom w:val="none" w:sz="0" w:space="0" w:color="auto"/>
        <w:right w:val="none" w:sz="0" w:space="0" w:color="auto"/>
      </w:divBdr>
    </w:div>
    <w:div w:id="1992521539">
      <w:bodyDiv w:val="1"/>
      <w:marLeft w:val="0"/>
      <w:marRight w:val="0"/>
      <w:marTop w:val="0"/>
      <w:marBottom w:val="0"/>
      <w:divBdr>
        <w:top w:val="none" w:sz="0" w:space="0" w:color="auto"/>
        <w:left w:val="none" w:sz="0" w:space="0" w:color="auto"/>
        <w:bottom w:val="none" w:sz="0" w:space="0" w:color="auto"/>
        <w:right w:val="none" w:sz="0" w:space="0" w:color="auto"/>
      </w:divBdr>
    </w:div>
    <w:div w:id="2034333943">
      <w:bodyDiv w:val="1"/>
      <w:marLeft w:val="0"/>
      <w:marRight w:val="0"/>
      <w:marTop w:val="0"/>
      <w:marBottom w:val="0"/>
      <w:divBdr>
        <w:top w:val="none" w:sz="0" w:space="0" w:color="auto"/>
        <w:left w:val="none" w:sz="0" w:space="0" w:color="auto"/>
        <w:bottom w:val="none" w:sz="0" w:space="0" w:color="auto"/>
        <w:right w:val="none" w:sz="0" w:space="0" w:color="auto"/>
      </w:divBdr>
    </w:div>
    <w:div w:id="2036423929">
      <w:bodyDiv w:val="1"/>
      <w:marLeft w:val="0"/>
      <w:marRight w:val="0"/>
      <w:marTop w:val="0"/>
      <w:marBottom w:val="0"/>
      <w:divBdr>
        <w:top w:val="none" w:sz="0" w:space="0" w:color="auto"/>
        <w:left w:val="none" w:sz="0" w:space="0" w:color="auto"/>
        <w:bottom w:val="none" w:sz="0" w:space="0" w:color="auto"/>
        <w:right w:val="none" w:sz="0" w:space="0" w:color="auto"/>
      </w:divBdr>
    </w:div>
    <w:div w:id="2098166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dubai.ae/galleries-page/" TargetMode="External"/><Relationship Id="rId13" Type="http://schemas.openxmlformats.org/officeDocument/2006/relationships/hyperlink" Target="mailto:emma.barber@secnewgate.a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tdubai.ae/press-accreditation/" TargetMode="External"/><Relationship Id="rId12" Type="http://schemas.openxmlformats.org/officeDocument/2006/relationships/hyperlink" Target="https://twitter.com/artdub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artdubai" TargetMode="External"/><Relationship Id="rId5" Type="http://schemas.openxmlformats.org/officeDocument/2006/relationships/footnotes" Target="footnotes.xml"/><Relationship Id="rId15" Type="http://schemas.openxmlformats.org/officeDocument/2006/relationships/hyperlink" Target="mailto:mai.touma@secnewgate.ae" TargetMode="External"/><Relationship Id="rId10" Type="http://schemas.openxmlformats.org/officeDocument/2006/relationships/hyperlink" Target="https://www.facebook.com/artdubai.artfair" TargetMode="External"/><Relationship Id="rId4" Type="http://schemas.openxmlformats.org/officeDocument/2006/relationships/webSettings" Target="webSettings.xml"/><Relationship Id="rId9" Type="http://schemas.openxmlformats.org/officeDocument/2006/relationships/hyperlink" Target="http://www.artdubai.ae" TargetMode="External"/><Relationship Id="rId14" Type="http://schemas.openxmlformats.org/officeDocument/2006/relationships/hyperlink" Target="mailto:david@davidbfie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2911</Words>
  <Characters>15897</Characters>
  <Application>Microsoft Office Word</Application>
  <DocSecurity>0</DocSecurity>
  <Lines>274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Julia Korotkova</cp:lastModifiedBy>
  <cp:revision>29</cp:revision>
  <dcterms:created xsi:type="dcterms:W3CDTF">2023-02-01T06:31:00Z</dcterms:created>
  <dcterms:modified xsi:type="dcterms:W3CDTF">2023-02-03T06:57:00Z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f991ecec2f84e262e58e41bb2cf3de54491bd5cff352d379729405112b588b56</vt:lpwstr>
  </property>
</Properties>
</file>