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86059" w:rsidRPr="00856B07" w:rsidRDefault="00986059" w:rsidP="00856B07">
      <w:pPr>
        <w:pBdr>
          <w:top w:val="nil"/>
          <w:left w:val="nil"/>
          <w:bottom w:val="nil"/>
          <w:right w:val="nil"/>
          <w:between w:val="nil"/>
        </w:pBdr>
        <w:shd w:val="clear" w:color="auto" w:fill="FFFFFF"/>
        <w:jc w:val="both"/>
        <w:rPr>
          <w:rFonts w:ascii="Open Sans" w:eastAsia="Open Sans" w:hAnsi="Open Sans"/>
          <w:color w:val="202124"/>
          <w:sz w:val="22"/>
        </w:rPr>
      </w:pPr>
    </w:p>
    <w:p w14:paraId="00000002" w14:textId="77777777" w:rsidR="00986059" w:rsidRPr="00856B07" w:rsidRDefault="00BD6371" w:rsidP="00856B07">
      <w:pPr>
        <w:pBdr>
          <w:top w:val="nil"/>
          <w:left w:val="nil"/>
          <w:bottom w:val="nil"/>
          <w:right w:val="nil"/>
          <w:between w:val="nil"/>
        </w:pBdr>
        <w:shd w:val="clear" w:color="auto" w:fill="FFFFFF"/>
        <w:jc w:val="right"/>
        <w:rPr>
          <w:rFonts w:ascii="Open Sans" w:eastAsia="Open Sans" w:hAnsi="Open Sans"/>
          <w:b/>
          <w:color w:val="202124"/>
          <w:sz w:val="28"/>
        </w:rPr>
      </w:pPr>
      <w:r w:rsidRPr="00856B07">
        <w:rPr>
          <w:rFonts w:ascii="Open Sans" w:eastAsia="Open Sans" w:hAnsi="Open Sans"/>
          <w:b/>
          <w:color w:val="202124"/>
          <w:sz w:val="28"/>
        </w:rPr>
        <w:t>Press Release</w:t>
      </w:r>
    </w:p>
    <w:p w14:paraId="00000003" w14:textId="417B5276" w:rsidR="00986059" w:rsidRPr="00856B07" w:rsidRDefault="00BD6371" w:rsidP="00856B07">
      <w:pPr>
        <w:pBdr>
          <w:top w:val="nil"/>
          <w:left w:val="nil"/>
          <w:bottom w:val="nil"/>
          <w:right w:val="nil"/>
          <w:between w:val="nil"/>
        </w:pBdr>
        <w:shd w:val="clear" w:color="auto" w:fill="FFFFFF"/>
        <w:jc w:val="right"/>
        <w:rPr>
          <w:rFonts w:ascii="Open Sans" w:eastAsia="Open Sans" w:hAnsi="Open Sans"/>
          <w:color w:val="202124"/>
          <w:sz w:val="22"/>
        </w:rPr>
      </w:pPr>
      <w:r w:rsidRPr="00856B07">
        <w:rPr>
          <w:rFonts w:ascii="Open Sans" w:eastAsia="Open Sans" w:hAnsi="Open Sans"/>
          <w:color w:val="202124"/>
          <w:sz w:val="22"/>
        </w:rPr>
        <w:t xml:space="preserve">Date of issue: </w:t>
      </w:r>
      <w:r w:rsidR="00BB2AA5">
        <w:rPr>
          <w:rFonts w:ascii="Open Sans" w:eastAsia="Open Sans" w:hAnsi="Open Sans"/>
          <w:color w:val="202124"/>
          <w:sz w:val="22"/>
        </w:rPr>
        <w:t>1 August</w:t>
      </w:r>
      <w:r w:rsidRPr="00856B07">
        <w:rPr>
          <w:rFonts w:ascii="Open Sans" w:eastAsia="Open Sans" w:hAnsi="Open Sans"/>
          <w:color w:val="202124"/>
          <w:sz w:val="22"/>
        </w:rPr>
        <w:t xml:space="preserve"> July 2021</w:t>
      </w:r>
    </w:p>
    <w:p w14:paraId="00000004" w14:textId="77777777" w:rsidR="00986059" w:rsidRPr="00856B07" w:rsidRDefault="00986059" w:rsidP="00856B07">
      <w:pPr>
        <w:pBdr>
          <w:top w:val="nil"/>
          <w:left w:val="nil"/>
          <w:bottom w:val="nil"/>
          <w:right w:val="nil"/>
          <w:between w:val="nil"/>
        </w:pBdr>
        <w:shd w:val="clear" w:color="auto" w:fill="FFFFFF"/>
        <w:jc w:val="both"/>
        <w:rPr>
          <w:rFonts w:ascii="Open Sans" w:eastAsia="Open Sans" w:hAnsi="Open Sans"/>
          <w:color w:val="202124"/>
          <w:sz w:val="22"/>
        </w:rPr>
      </w:pPr>
    </w:p>
    <w:p w14:paraId="57101516" w14:textId="5AB986FE" w:rsidR="00856B07" w:rsidRPr="00BB2AA5" w:rsidRDefault="00EB0AE9" w:rsidP="00856B07">
      <w:pPr>
        <w:pStyle w:val="Body"/>
        <w:shd w:val="clear" w:color="auto" w:fill="FFFFFF"/>
        <w:spacing w:after="0" w:line="240" w:lineRule="auto"/>
        <w:jc w:val="center"/>
        <w:rPr>
          <w:rFonts w:ascii="Open Sans" w:eastAsia="Open Sans" w:hAnsi="Open Sans"/>
          <w:b/>
          <w:color w:val="202124"/>
          <w:sz w:val="28"/>
        </w:rPr>
      </w:pPr>
      <w:r>
        <w:rPr>
          <w:rFonts w:ascii="Open Sans" w:eastAsia="Open Sans" w:hAnsi="Open Sans" w:cs="Open Sans"/>
          <w:b/>
          <w:color w:val="202124"/>
          <w:sz w:val="28"/>
          <w:szCs w:val="28"/>
        </w:rPr>
        <w:t>A.R.M. Holding Becomes the First Corporate Patron of Dubai Collection</w:t>
      </w:r>
    </w:p>
    <w:p w14:paraId="00000008" w14:textId="77777777" w:rsidR="00986059" w:rsidRPr="00EB0AE9" w:rsidRDefault="00986059" w:rsidP="00BB2AA5">
      <w:pPr>
        <w:pBdr>
          <w:top w:val="nil"/>
          <w:left w:val="nil"/>
          <w:bottom w:val="nil"/>
          <w:right w:val="nil"/>
          <w:between w:val="nil"/>
        </w:pBdr>
        <w:shd w:val="clear" w:color="auto" w:fill="FFFFFF"/>
        <w:jc w:val="both"/>
        <w:rPr>
          <w:rFonts w:ascii="Open Sans" w:eastAsia="Open Sans" w:hAnsi="Open Sans"/>
        </w:rPr>
      </w:pPr>
    </w:p>
    <w:p w14:paraId="00000009" w14:textId="77777777" w:rsidR="00986059" w:rsidRPr="00856B07" w:rsidRDefault="00BD6371" w:rsidP="00856B07">
      <w:pPr>
        <w:numPr>
          <w:ilvl w:val="0"/>
          <w:numId w:val="1"/>
        </w:numPr>
        <w:pBdr>
          <w:top w:val="nil"/>
          <w:left w:val="nil"/>
          <w:bottom w:val="nil"/>
          <w:right w:val="nil"/>
          <w:between w:val="nil"/>
        </w:pBdr>
        <w:shd w:val="clear" w:color="auto" w:fill="FFFFFF"/>
        <w:spacing w:line="276" w:lineRule="auto"/>
        <w:rPr>
          <w:rFonts w:ascii="Open Sans" w:eastAsia="Open Sans" w:hAnsi="Open Sans"/>
          <w:color w:val="000000"/>
          <w:sz w:val="22"/>
        </w:rPr>
      </w:pPr>
      <w:r w:rsidRPr="00856B07">
        <w:rPr>
          <w:rFonts w:ascii="Open Sans" w:eastAsia="Open Sans" w:hAnsi="Open Sans"/>
          <w:color w:val="000000"/>
          <w:sz w:val="22"/>
        </w:rPr>
        <w:t>The A.R.M. Holding Art Collection brings together modern and contemporary works from a wide variety of media and geographies, featuring Middle Eastern and international artists</w:t>
      </w:r>
    </w:p>
    <w:p w14:paraId="0000000A" w14:textId="77777777" w:rsidR="00986059" w:rsidRPr="00856B07" w:rsidRDefault="00BD6371" w:rsidP="00856B07">
      <w:pPr>
        <w:numPr>
          <w:ilvl w:val="0"/>
          <w:numId w:val="1"/>
        </w:numPr>
        <w:pBdr>
          <w:top w:val="nil"/>
          <w:left w:val="nil"/>
          <w:bottom w:val="nil"/>
          <w:right w:val="nil"/>
          <w:between w:val="nil"/>
        </w:pBdr>
        <w:shd w:val="clear" w:color="auto" w:fill="FFFFFF"/>
        <w:spacing w:line="276" w:lineRule="auto"/>
        <w:rPr>
          <w:rFonts w:ascii="Open Sans" w:eastAsia="Open Sans" w:hAnsi="Open Sans"/>
          <w:color w:val="000000"/>
          <w:sz w:val="22"/>
        </w:rPr>
      </w:pPr>
      <w:r w:rsidRPr="00856B07">
        <w:rPr>
          <w:rFonts w:ascii="Open Sans" w:eastAsia="Open Sans" w:hAnsi="Open Sans"/>
          <w:color w:val="000000"/>
          <w:sz w:val="22"/>
        </w:rPr>
        <w:t>19 artworks from the A.R.M. Holding collection will become part of Dubai Collection, joining the collections of founding patrons His Highness Sheikh Mohammed bin Rashid Al Maktoum, Vice President and Prime Minister of the UAE and Ruler of Dubai, and Her Highness Sheikha Latifa bint Mohammed bin Rashid Al Maktoum</w:t>
      </w:r>
    </w:p>
    <w:p w14:paraId="0000000B" w14:textId="7708D0B4" w:rsidR="00986059" w:rsidRPr="00856B07" w:rsidRDefault="00BD6371" w:rsidP="00856B07">
      <w:pPr>
        <w:numPr>
          <w:ilvl w:val="0"/>
          <w:numId w:val="1"/>
        </w:numPr>
        <w:pBdr>
          <w:top w:val="nil"/>
          <w:left w:val="nil"/>
          <w:bottom w:val="nil"/>
          <w:right w:val="nil"/>
          <w:between w:val="nil"/>
        </w:pBdr>
        <w:shd w:val="clear" w:color="auto" w:fill="FFFFFF"/>
        <w:spacing w:line="276" w:lineRule="auto"/>
        <w:rPr>
          <w:rFonts w:ascii="Open Sans" w:eastAsia="Open Sans" w:hAnsi="Open Sans"/>
          <w:color w:val="000000"/>
          <w:sz w:val="22"/>
        </w:rPr>
      </w:pPr>
      <w:r w:rsidRPr="00856B07">
        <w:rPr>
          <w:rFonts w:ascii="Open Sans" w:eastAsia="Open Sans" w:hAnsi="Open Sans"/>
          <w:color w:val="000000"/>
          <w:sz w:val="22"/>
        </w:rPr>
        <w:t>The A.R.M. Holding Art Collection is set to become one of the UAE’s leading corporate art collections, reflecting the multicultural identity and innovative spirit of Dubai</w:t>
      </w:r>
    </w:p>
    <w:p w14:paraId="0000000C" w14:textId="77777777" w:rsidR="00986059" w:rsidRPr="00856B07" w:rsidRDefault="00986059" w:rsidP="00856B07">
      <w:pPr>
        <w:pBdr>
          <w:top w:val="nil"/>
          <w:left w:val="nil"/>
          <w:bottom w:val="nil"/>
          <w:right w:val="nil"/>
          <w:between w:val="nil"/>
        </w:pBdr>
        <w:shd w:val="clear" w:color="auto" w:fill="FFFFFF"/>
        <w:jc w:val="both"/>
        <w:rPr>
          <w:rFonts w:ascii="Open Sans" w:eastAsia="Open Sans" w:hAnsi="Open Sans"/>
          <w:color w:val="000000"/>
          <w:sz w:val="22"/>
        </w:rPr>
      </w:pPr>
    </w:p>
    <w:p w14:paraId="0000000D" w14:textId="3F500C2D" w:rsidR="00986059" w:rsidRPr="00856B07" w:rsidRDefault="00BB2AA5" w:rsidP="00856B07">
      <w:pPr>
        <w:pBdr>
          <w:top w:val="nil"/>
          <w:left w:val="nil"/>
          <w:bottom w:val="nil"/>
          <w:right w:val="nil"/>
          <w:between w:val="nil"/>
        </w:pBdr>
        <w:shd w:val="clear" w:color="auto" w:fill="FFFFFF"/>
        <w:jc w:val="both"/>
        <w:rPr>
          <w:rFonts w:ascii="Open Sans" w:eastAsia="Open Sans" w:hAnsi="Open Sans"/>
          <w:color w:val="000000"/>
          <w:sz w:val="22"/>
        </w:rPr>
      </w:pPr>
      <w:r>
        <w:rPr>
          <w:rFonts w:ascii="Open Sans" w:eastAsia="Open Sans" w:hAnsi="Open Sans"/>
          <w:b/>
          <w:color w:val="000000"/>
          <w:sz w:val="22"/>
        </w:rPr>
        <w:t>1 August</w:t>
      </w:r>
      <w:r w:rsidR="00BD6371" w:rsidRPr="00856B07">
        <w:rPr>
          <w:rFonts w:ascii="Open Sans" w:eastAsia="Open Sans" w:hAnsi="Open Sans"/>
          <w:b/>
          <w:color w:val="000000"/>
          <w:sz w:val="22"/>
        </w:rPr>
        <w:t xml:space="preserve"> 2021, Dubai, United Arab Emirates</w:t>
      </w:r>
      <w:r w:rsidR="00BD6371" w:rsidRPr="00856B07">
        <w:rPr>
          <w:rFonts w:ascii="Open Sans" w:eastAsia="Open Sans" w:hAnsi="Open Sans"/>
          <w:color w:val="000000"/>
          <w:sz w:val="22"/>
        </w:rPr>
        <w:t xml:space="preserve"> –</w:t>
      </w:r>
      <w:sdt>
        <w:sdtPr>
          <w:tag w:val="goog_rdk_0"/>
          <w:id w:val="563299904"/>
        </w:sdtPr>
        <w:sdtEndPr/>
        <w:sdtContent>
          <w:r w:rsidR="00BD6371" w:rsidRPr="00856B07">
            <w:rPr>
              <w:rFonts w:ascii="Open Sans" w:eastAsia="Open Sans" w:hAnsi="Open Sans"/>
              <w:color w:val="000000"/>
              <w:sz w:val="22"/>
            </w:rPr>
            <w:t xml:space="preserve"> A.R.M. Holding, the private investment firm and multi-focused economic enabler, </w:t>
          </w:r>
          <w:r w:rsidR="00BD6371">
            <w:rPr>
              <w:rFonts w:ascii="Open Sans" w:eastAsia="Open Sans" w:hAnsi="Open Sans" w:cs="Open Sans"/>
              <w:color w:val="000000"/>
              <w:sz w:val="22"/>
              <w:szCs w:val="22"/>
            </w:rPr>
            <w:t xml:space="preserve">announced today that </w:t>
          </w:r>
        </w:sdtContent>
      </w:sdt>
      <w:r w:rsidR="00BD6371">
        <w:rPr>
          <w:rFonts w:ascii="Open Sans" w:eastAsia="Open Sans" w:hAnsi="Open Sans" w:cs="Open Sans"/>
          <w:color w:val="000000"/>
          <w:sz w:val="22"/>
          <w:szCs w:val="22"/>
        </w:rPr>
        <w:t xml:space="preserve">19 artworks </w:t>
      </w:r>
      <w:r w:rsidR="00BD6371" w:rsidRPr="00BB2AA5">
        <w:rPr>
          <w:rFonts w:ascii="Open Sans" w:eastAsia="Open Sans" w:hAnsi="Open Sans"/>
          <w:color w:val="000000"/>
          <w:sz w:val="22"/>
        </w:rPr>
        <w:t xml:space="preserve">from </w:t>
      </w:r>
      <w:sdt>
        <w:sdtPr>
          <w:rPr>
            <w:rFonts w:ascii="Open Sans" w:eastAsia="Open Sans" w:hAnsi="Open Sans"/>
            <w:color w:val="000000"/>
            <w:sz w:val="22"/>
          </w:rPr>
          <w:tag w:val="goog_rdk_3"/>
          <w:id w:val="1968779540"/>
        </w:sdtPr>
        <w:sdtEndPr/>
        <w:sdtContent>
          <w:r w:rsidR="00856B07" w:rsidRPr="00BB2AA5">
            <w:rPr>
              <w:rFonts w:ascii="Open Sans" w:eastAsia="Open Sans" w:hAnsi="Open Sans"/>
              <w:color w:val="000000"/>
              <w:sz w:val="22"/>
            </w:rPr>
            <w:t xml:space="preserve">the </w:t>
          </w:r>
          <w:r w:rsidR="00BD6371" w:rsidRPr="00BB2AA5">
            <w:rPr>
              <w:rFonts w:ascii="Open Sans" w:eastAsia="Open Sans" w:hAnsi="Open Sans"/>
              <w:color w:val="000000"/>
              <w:sz w:val="22"/>
            </w:rPr>
            <w:t>A.R.M. Holding Art Collection</w:t>
          </w:r>
        </w:sdtContent>
      </w:sdt>
      <w:sdt>
        <w:sdtPr>
          <w:rPr>
            <w:rFonts w:ascii="Open Sans" w:eastAsia="Open Sans" w:hAnsi="Open Sans"/>
            <w:color w:val="000000"/>
            <w:sz w:val="22"/>
          </w:rPr>
          <w:tag w:val="goog_rdk_4"/>
          <w:id w:val="-1904905980"/>
        </w:sdtPr>
        <w:sdtEndPr/>
        <w:sdtContent>
          <w:sdt>
            <w:sdtPr>
              <w:rPr>
                <w:rFonts w:ascii="Open Sans" w:eastAsia="Open Sans" w:hAnsi="Open Sans"/>
                <w:color w:val="000000"/>
                <w:sz w:val="22"/>
              </w:rPr>
              <w:tag w:val="goog_rdk_5"/>
              <w:id w:val="798343931"/>
            </w:sdtPr>
            <w:sdtEndPr/>
            <w:sdtContent/>
          </w:sdt>
        </w:sdtContent>
      </w:sdt>
      <w:r w:rsidR="00BD6371" w:rsidRPr="00BB2AA5">
        <w:rPr>
          <w:rFonts w:ascii="Open Sans" w:eastAsia="Open Sans" w:hAnsi="Open Sans"/>
          <w:color w:val="000000"/>
          <w:sz w:val="22"/>
        </w:rPr>
        <w:t xml:space="preserve"> </w:t>
      </w:r>
      <w:r w:rsidR="00BD6371" w:rsidRPr="00856B07">
        <w:rPr>
          <w:rFonts w:ascii="Open Sans" w:eastAsia="Open Sans" w:hAnsi="Open Sans"/>
          <w:color w:val="000000"/>
          <w:sz w:val="22"/>
        </w:rPr>
        <w:t>were selected earlier this month to join</w:t>
      </w:r>
      <w:r w:rsidR="00BD6371" w:rsidRPr="00BB2AA5">
        <w:rPr>
          <w:rFonts w:ascii="Open Sans" w:eastAsia="Open Sans" w:hAnsi="Open Sans"/>
          <w:color w:val="000000"/>
          <w:sz w:val="22"/>
        </w:rPr>
        <w:t xml:space="preserve"> </w:t>
      </w:r>
      <w:r w:rsidR="00BD6371" w:rsidRPr="00856B07">
        <w:rPr>
          <w:rFonts w:ascii="Open Sans" w:eastAsia="Open Sans" w:hAnsi="Open Sans"/>
          <w:color w:val="000000"/>
          <w:sz w:val="22"/>
        </w:rPr>
        <w:t xml:space="preserve">Dubai Collection. The </w:t>
      </w:r>
      <w:sdt>
        <w:sdtPr>
          <w:rPr>
            <w:rFonts w:ascii="Open Sans" w:eastAsia="Open Sans" w:hAnsi="Open Sans"/>
            <w:color w:val="000000"/>
            <w:sz w:val="22"/>
          </w:rPr>
          <w:tag w:val="goog_rdk_6"/>
          <w:id w:val="240000006"/>
        </w:sdtPr>
        <w:sdtEndPr/>
        <w:sdtContent>
          <w:r w:rsidR="00BD6371" w:rsidRPr="00BB2AA5">
            <w:rPr>
              <w:rFonts w:ascii="Open Sans" w:eastAsia="Open Sans" w:hAnsi="Open Sans"/>
              <w:color w:val="000000"/>
              <w:sz w:val="22"/>
            </w:rPr>
            <w:t>recently launched corporate collection</w:t>
          </w:r>
        </w:sdtContent>
      </w:sdt>
      <w:r w:rsidR="00BD6371" w:rsidRPr="00856B07">
        <w:rPr>
          <w:rFonts w:ascii="Open Sans" w:eastAsia="Open Sans" w:hAnsi="Open Sans"/>
          <w:color w:val="000000"/>
          <w:sz w:val="22"/>
        </w:rPr>
        <w:t xml:space="preserve"> brings together pieces from a wide range of geographies, </w:t>
      </w:r>
      <w:r w:rsidRPr="00856B07">
        <w:rPr>
          <w:rFonts w:ascii="Open Sans" w:eastAsia="Open Sans" w:hAnsi="Open Sans"/>
          <w:color w:val="000000"/>
          <w:sz w:val="22"/>
        </w:rPr>
        <w:t>media,</w:t>
      </w:r>
      <w:r w:rsidR="00BD6371" w:rsidRPr="00856B07">
        <w:rPr>
          <w:rFonts w:ascii="Open Sans" w:eastAsia="Open Sans" w:hAnsi="Open Sans"/>
          <w:color w:val="000000"/>
          <w:sz w:val="22"/>
        </w:rPr>
        <w:t xml:space="preserve"> and subject matter, while featuring works by Middle Eastern as well as international artists from established and emerging art hubs.</w:t>
      </w:r>
    </w:p>
    <w:p w14:paraId="0000000E" w14:textId="77777777" w:rsidR="00986059" w:rsidRPr="00856B07" w:rsidRDefault="00986059" w:rsidP="00856B07">
      <w:pPr>
        <w:pBdr>
          <w:top w:val="nil"/>
          <w:left w:val="nil"/>
          <w:bottom w:val="nil"/>
          <w:right w:val="nil"/>
          <w:between w:val="nil"/>
        </w:pBdr>
        <w:shd w:val="clear" w:color="auto" w:fill="FFFFFF"/>
        <w:jc w:val="both"/>
        <w:rPr>
          <w:rFonts w:ascii="Open Sans" w:eastAsia="Open Sans" w:hAnsi="Open Sans"/>
          <w:color w:val="000000"/>
          <w:sz w:val="22"/>
        </w:rPr>
      </w:pPr>
    </w:p>
    <w:p w14:paraId="0000000F" w14:textId="69869295" w:rsidR="00986059" w:rsidRPr="00856B07" w:rsidRDefault="00BD6371" w:rsidP="00856B07">
      <w:pPr>
        <w:pBdr>
          <w:top w:val="nil"/>
          <w:left w:val="nil"/>
          <w:bottom w:val="nil"/>
          <w:right w:val="nil"/>
          <w:between w:val="nil"/>
        </w:pBdr>
        <w:shd w:val="clear" w:color="auto" w:fill="FFFFFF"/>
        <w:jc w:val="both"/>
        <w:rPr>
          <w:rFonts w:ascii="Open Sans" w:eastAsia="Open Sans" w:hAnsi="Open Sans"/>
          <w:color w:val="000000"/>
          <w:sz w:val="22"/>
        </w:rPr>
      </w:pPr>
      <w:r w:rsidRPr="00856B07">
        <w:rPr>
          <w:rFonts w:ascii="Open Sans" w:eastAsia="Open Sans" w:hAnsi="Open Sans"/>
          <w:color w:val="000000"/>
          <w:sz w:val="22"/>
        </w:rPr>
        <w:t xml:space="preserve">“It is our distinct pleasure to see our own new corporate collection accepted into Dubai Collection. History is best told through art, and we see no better way of keeping record of Dubai’s history than through this most noble medium of human expression,” said </w:t>
      </w:r>
      <w:r w:rsidRPr="00856B07">
        <w:rPr>
          <w:rFonts w:ascii="Open Sans" w:eastAsia="Open Sans" w:hAnsi="Open Sans"/>
          <w:b/>
          <w:color w:val="000000"/>
          <w:sz w:val="22"/>
        </w:rPr>
        <w:t>Mohammad Saeed Al Shehhi, CEO of A.R.M. Holding</w:t>
      </w:r>
      <w:r w:rsidRPr="00856B07">
        <w:rPr>
          <w:rFonts w:ascii="Open Sans" w:eastAsia="Open Sans" w:hAnsi="Open Sans"/>
          <w:color w:val="000000"/>
          <w:sz w:val="22"/>
        </w:rPr>
        <w:t>. “</w:t>
      </w:r>
      <w:sdt>
        <w:sdtPr>
          <w:tag w:val="goog_rdk_8"/>
          <w:id w:val="-588858100"/>
        </w:sdtPr>
        <w:sdtEndPr/>
        <w:sdtContent>
          <w:r>
            <w:rPr>
              <w:rFonts w:ascii="Open Sans" w:eastAsia="Open Sans" w:hAnsi="Open Sans" w:cs="Open Sans"/>
              <w:color w:val="000000"/>
              <w:sz w:val="22"/>
              <w:szCs w:val="22"/>
            </w:rPr>
            <w:t>Reflecting</w:t>
          </w:r>
          <w:r w:rsidRPr="00856B07">
            <w:rPr>
              <w:rFonts w:ascii="Open Sans" w:eastAsia="Open Sans" w:hAnsi="Open Sans"/>
              <w:color w:val="000000"/>
              <w:sz w:val="22"/>
            </w:rPr>
            <w:t xml:space="preserve"> our </w:t>
          </w:r>
          <w:r>
            <w:rPr>
              <w:rFonts w:ascii="Open Sans" w:eastAsia="Open Sans" w:hAnsi="Open Sans" w:cs="Open Sans"/>
              <w:color w:val="000000"/>
              <w:sz w:val="22"/>
              <w:szCs w:val="22"/>
            </w:rPr>
            <w:t>brand</w:t>
          </w:r>
          <w:r w:rsidRPr="00856B07">
            <w:rPr>
              <w:rFonts w:ascii="Open Sans" w:eastAsia="Open Sans" w:hAnsi="Open Sans"/>
              <w:color w:val="000000"/>
              <w:sz w:val="22"/>
            </w:rPr>
            <w:t xml:space="preserve"> identity and values</w:t>
          </w:r>
          <w:r>
            <w:rPr>
              <w:rFonts w:ascii="Open Sans" w:eastAsia="Open Sans" w:hAnsi="Open Sans" w:cs="Open Sans"/>
              <w:color w:val="000000"/>
              <w:sz w:val="22"/>
              <w:szCs w:val="22"/>
            </w:rPr>
            <w:t>, A.R.M. Holding Art Collection is a testament to</w:t>
          </w:r>
        </w:sdtContent>
      </w:sdt>
      <w:r w:rsidRPr="00856B07">
        <w:rPr>
          <w:rFonts w:ascii="Open Sans" w:eastAsia="Open Sans" w:hAnsi="Open Sans"/>
          <w:color w:val="000000"/>
          <w:sz w:val="22"/>
        </w:rPr>
        <w:t xml:space="preserve"> our commitment to cultivating a human-centric, quality-driven and future-thinking culture. Art is unifying, universal and unequivocally curious. Where there is curiosity there is innovation, where there is innovation there is progress,” he continued.</w:t>
      </w:r>
    </w:p>
    <w:p w14:paraId="00000010" w14:textId="77777777" w:rsidR="00986059" w:rsidRPr="00856B07" w:rsidRDefault="00986059" w:rsidP="00856B07">
      <w:pPr>
        <w:pBdr>
          <w:top w:val="nil"/>
          <w:left w:val="nil"/>
          <w:bottom w:val="nil"/>
          <w:right w:val="nil"/>
          <w:between w:val="nil"/>
        </w:pBdr>
        <w:shd w:val="clear" w:color="auto" w:fill="FFFFFF"/>
        <w:jc w:val="both"/>
        <w:rPr>
          <w:rFonts w:ascii="Open Sans" w:eastAsia="Open Sans" w:hAnsi="Open Sans"/>
          <w:color w:val="000000"/>
          <w:sz w:val="22"/>
        </w:rPr>
      </w:pPr>
    </w:p>
    <w:sdt>
      <w:sdtPr>
        <w:rPr>
          <w:rFonts w:ascii="Open Sans" w:eastAsia="Open Sans" w:hAnsi="Open Sans"/>
          <w:color w:val="000000"/>
          <w:sz w:val="22"/>
        </w:rPr>
        <w:tag w:val="goog_rdk_16"/>
        <w:id w:val="528143546"/>
      </w:sdtPr>
      <w:sdtEndPr/>
      <w:sdtContent>
        <w:p w14:paraId="00000011" w14:textId="103911A4" w:rsidR="00986059" w:rsidRPr="00BB2AA5" w:rsidRDefault="00C06BD7">
          <w:pPr>
            <w:pBdr>
              <w:top w:val="nil"/>
              <w:left w:val="nil"/>
              <w:bottom w:val="nil"/>
              <w:right w:val="nil"/>
              <w:between w:val="nil"/>
            </w:pBdr>
            <w:shd w:val="clear" w:color="auto" w:fill="FFFFFF"/>
            <w:jc w:val="both"/>
            <w:rPr>
              <w:rFonts w:ascii="Open Sans" w:eastAsia="Open Sans" w:hAnsi="Open Sans"/>
              <w:color w:val="000000"/>
              <w:sz w:val="22"/>
            </w:rPr>
          </w:pPr>
          <w:sdt>
            <w:sdtPr>
              <w:rPr>
                <w:rFonts w:ascii="Open Sans" w:eastAsia="Open Sans" w:hAnsi="Open Sans"/>
                <w:color w:val="000000"/>
                <w:sz w:val="22"/>
              </w:rPr>
              <w:tag w:val="goog_rdk_11"/>
              <w:id w:val="463924194"/>
            </w:sdtPr>
            <w:sdtEndPr/>
            <w:sdtContent>
              <w:r w:rsidR="00BD6371" w:rsidRPr="00856B07">
                <w:rPr>
                  <w:rFonts w:ascii="Open Sans" w:eastAsia="Open Sans" w:hAnsi="Open Sans"/>
                  <w:color w:val="000000"/>
                  <w:sz w:val="22"/>
                </w:rPr>
                <w:t xml:space="preserve">The </w:t>
              </w:r>
              <w:r w:rsidR="00BD6371" w:rsidRPr="00BB2AA5">
                <w:rPr>
                  <w:rFonts w:ascii="Open Sans" w:eastAsia="Open Sans" w:hAnsi="Open Sans"/>
                  <w:color w:val="000000"/>
                  <w:sz w:val="22"/>
                </w:rPr>
                <w:t>A.R.M. Holding Art Collection echoes</w:t>
              </w:r>
              <w:r w:rsidR="00BD6371" w:rsidRPr="00856B07">
                <w:rPr>
                  <w:rFonts w:ascii="Open Sans" w:eastAsia="Open Sans" w:hAnsi="Open Sans"/>
                  <w:color w:val="000000"/>
                  <w:sz w:val="22"/>
                </w:rPr>
                <w:t xml:space="preserve"> the corporation’s own ethos of enabling prosperity through multicultural dialogue and innovation</w:t>
              </w:r>
              <w:r w:rsidR="00BD6371" w:rsidRPr="00BB2AA5">
                <w:rPr>
                  <w:rFonts w:ascii="Open Sans" w:eastAsia="Open Sans" w:hAnsi="Open Sans"/>
                  <w:color w:val="000000"/>
                  <w:sz w:val="22"/>
                </w:rPr>
                <w:t>, carrying artworks</w:t>
              </w:r>
              <w:r w:rsidR="00BD6371" w:rsidRPr="00856B07">
                <w:rPr>
                  <w:rFonts w:ascii="Open Sans" w:eastAsia="Open Sans" w:hAnsi="Open Sans"/>
                  <w:color w:val="000000"/>
                  <w:sz w:val="22"/>
                </w:rPr>
                <w:t xml:space="preserve"> by leading artists </w:t>
              </w:r>
            </w:sdtContent>
          </w:sdt>
          <w:sdt>
            <w:sdtPr>
              <w:rPr>
                <w:rFonts w:ascii="Open Sans" w:eastAsia="Open Sans" w:hAnsi="Open Sans"/>
                <w:color w:val="000000"/>
                <w:sz w:val="22"/>
              </w:rPr>
              <w:tag w:val="goog_rdk_12"/>
              <w:id w:val="55673622"/>
            </w:sdtPr>
            <w:sdtEndPr/>
            <w:sdtContent>
              <w:sdt>
                <w:sdtPr>
                  <w:rPr>
                    <w:rFonts w:ascii="Open Sans" w:eastAsia="Open Sans" w:hAnsi="Open Sans"/>
                    <w:color w:val="000000"/>
                    <w:sz w:val="22"/>
                  </w:rPr>
                  <w:tag w:val="goog_rdk_13"/>
                  <w:id w:val="-1532955095"/>
                </w:sdtPr>
                <w:sdtEndPr/>
                <w:sdtContent/>
              </w:sdt>
            </w:sdtContent>
          </w:sdt>
          <w:r w:rsidR="00BD6371" w:rsidRPr="00BB2AA5">
            <w:rPr>
              <w:rFonts w:ascii="Open Sans" w:eastAsia="Open Sans" w:hAnsi="Open Sans"/>
              <w:color w:val="000000"/>
              <w:sz w:val="22"/>
            </w:rPr>
            <w:t>like</w:t>
          </w:r>
          <w:r w:rsidR="00BD6371" w:rsidRPr="00856B07">
            <w:rPr>
              <w:rFonts w:ascii="Open Sans" w:eastAsia="Open Sans" w:hAnsi="Open Sans"/>
              <w:color w:val="000000"/>
              <w:sz w:val="22"/>
            </w:rPr>
            <w:t xml:space="preserve"> Lamya Gargash (UAE, 1982), Tammam Azzam (Syria, 1980), Moath Alofi (Saudi Arabia, 1984), Hamra Abbas </w:t>
          </w:r>
          <w:sdt>
            <w:sdtPr>
              <w:rPr>
                <w:rFonts w:ascii="Open Sans" w:eastAsia="Open Sans" w:hAnsi="Open Sans"/>
                <w:color w:val="000000"/>
                <w:sz w:val="22"/>
              </w:rPr>
              <w:tag w:val="goog_rdk_14"/>
              <w:id w:val="719563079"/>
            </w:sdtPr>
            <w:sdtEndPr/>
            <w:sdtContent>
              <w:r w:rsidR="00BD6371" w:rsidRPr="00BB2AA5">
                <w:rPr>
                  <w:rFonts w:ascii="Open Sans" w:eastAsia="Open Sans" w:hAnsi="Open Sans"/>
                  <w:color w:val="000000"/>
                  <w:sz w:val="22"/>
                </w:rPr>
                <w:t>(</w:t>
              </w:r>
            </w:sdtContent>
          </w:sdt>
          <w:r w:rsidR="00BD6371" w:rsidRPr="00856B07">
            <w:rPr>
              <w:rFonts w:ascii="Open Sans" w:eastAsia="Open Sans" w:hAnsi="Open Sans"/>
              <w:color w:val="000000"/>
              <w:sz w:val="22"/>
            </w:rPr>
            <w:t xml:space="preserve">Kuwait, 1976), Ishamel Randall Weeks (Peru, 1976), Rathin Barman (India, 1981), Kristoffer Ardeña (Philippines, 1976), Timo Nasseri (Iran/Germany, 1972), Mouteea Murad (Syria, 1977) and Katsumi Hayakawa (Japan, 1970). </w:t>
          </w:r>
        </w:p>
      </w:sdtContent>
    </w:sdt>
    <w:sdt>
      <w:sdtPr>
        <w:rPr>
          <w:rFonts w:ascii="Open Sans" w:eastAsia="Open Sans" w:hAnsi="Open Sans"/>
          <w:color w:val="000000"/>
          <w:sz w:val="22"/>
        </w:rPr>
        <w:tag w:val="goog_rdk_18"/>
        <w:id w:val="-582060598"/>
      </w:sdtPr>
      <w:sdtEndPr/>
      <w:sdtContent>
        <w:p w14:paraId="00000012" w14:textId="0CA5312B" w:rsidR="00986059" w:rsidRPr="00BB2AA5" w:rsidRDefault="00C06BD7">
          <w:pPr>
            <w:pBdr>
              <w:top w:val="nil"/>
              <w:left w:val="nil"/>
              <w:bottom w:val="nil"/>
              <w:right w:val="nil"/>
              <w:between w:val="nil"/>
            </w:pBdr>
            <w:shd w:val="clear" w:color="auto" w:fill="FFFFFF"/>
            <w:jc w:val="both"/>
            <w:rPr>
              <w:rFonts w:ascii="Open Sans" w:eastAsia="Open Sans" w:hAnsi="Open Sans"/>
              <w:color w:val="000000"/>
              <w:sz w:val="22"/>
            </w:rPr>
          </w:pPr>
          <w:sdt>
            <w:sdtPr>
              <w:rPr>
                <w:rFonts w:ascii="Open Sans" w:eastAsia="Open Sans" w:hAnsi="Open Sans"/>
                <w:color w:val="000000"/>
                <w:sz w:val="22"/>
              </w:rPr>
              <w:tag w:val="goog_rdk_17"/>
              <w:id w:val="1529760948"/>
            </w:sdtPr>
            <w:sdtEndPr/>
            <w:sdtContent/>
          </w:sdt>
        </w:p>
      </w:sdtContent>
    </w:sdt>
    <w:p w14:paraId="00000013" w14:textId="50E755A0" w:rsidR="00986059" w:rsidRPr="00856B07" w:rsidRDefault="00C06BD7" w:rsidP="00856B07">
      <w:pPr>
        <w:pBdr>
          <w:top w:val="nil"/>
          <w:left w:val="nil"/>
          <w:bottom w:val="nil"/>
          <w:right w:val="nil"/>
          <w:between w:val="nil"/>
        </w:pBdr>
        <w:shd w:val="clear" w:color="auto" w:fill="FFFFFF"/>
        <w:jc w:val="both"/>
        <w:rPr>
          <w:rFonts w:ascii="Open Sans" w:eastAsia="Open Sans" w:hAnsi="Open Sans"/>
          <w:color w:val="000000"/>
          <w:sz w:val="22"/>
        </w:rPr>
      </w:pPr>
      <w:sdt>
        <w:sdtPr>
          <w:rPr>
            <w:rFonts w:ascii="Open Sans" w:eastAsia="Open Sans" w:hAnsi="Open Sans"/>
            <w:color w:val="000000"/>
            <w:sz w:val="22"/>
          </w:rPr>
          <w:tag w:val="goog_rdk_19"/>
          <w:id w:val="437799220"/>
        </w:sdtPr>
        <w:sdtEndPr/>
        <w:sdtContent>
          <w:r w:rsidR="00BD6371" w:rsidRPr="00BB2AA5">
            <w:rPr>
              <w:rFonts w:ascii="Open Sans" w:eastAsia="Open Sans" w:hAnsi="Open Sans"/>
              <w:color w:val="000000"/>
              <w:sz w:val="22"/>
            </w:rPr>
            <w:t xml:space="preserve">Curated under a central theme, 'Constructing Identities', the collection examines the role that art plays in influencing identities and the impact of architecture on defining and building communities. </w:t>
          </w:r>
        </w:sdtContent>
      </w:sdt>
      <w:sdt>
        <w:sdtPr>
          <w:rPr>
            <w:rFonts w:ascii="Open Sans" w:eastAsia="Open Sans" w:hAnsi="Open Sans"/>
            <w:color w:val="000000"/>
            <w:sz w:val="22"/>
          </w:rPr>
          <w:tag w:val="goog_rdk_20"/>
          <w:id w:val="1391302608"/>
        </w:sdtPr>
        <w:sdtEndPr/>
        <w:sdtContent>
          <w:sdt>
            <w:sdtPr>
              <w:rPr>
                <w:rFonts w:ascii="Open Sans" w:eastAsia="Open Sans" w:hAnsi="Open Sans"/>
                <w:color w:val="000000"/>
                <w:sz w:val="22"/>
              </w:rPr>
              <w:tag w:val="goog_rdk_21"/>
              <w:id w:val="-1851317768"/>
            </w:sdtPr>
            <w:sdtEndPr/>
            <w:sdtContent/>
          </w:sdt>
        </w:sdtContent>
      </w:sdt>
      <w:r w:rsidR="00BD6371" w:rsidRPr="00856B07">
        <w:rPr>
          <w:rFonts w:ascii="Open Sans" w:eastAsia="Open Sans" w:hAnsi="Open Sans"/>
          <w:color w:val="000000"/>
          <w:sz w:val="22"/>
        </w:rPr>
        <w:t xml:space="preserve">While each artwork in the collection is entirely unique, thematic threads of memory, </w:t>
      </w:r>
      <w:r w:rsidR="00BD6371" w:rsidRPr="00856B07">
        <w:rPr>
          <w:rFonts w:ascii="Open Sans" w:eastAsia="Open Sans" w:hAnsi="Open Sans"/>
          <w:color w:val="000000"/>
          <w:sz w:val="22"/>
        </w:rPr>
        <w:lastRenderedPageBreak/>
        <w:t>materiality, and urbanism weave together to present a coherent expression of community and humanity.</w:t>
      </w:r>
    </w:p>
    <w:p w14:paraId="00000014" w14:textId="77777777" w:rsidR="00986059" w:rsidRPr="00BB2AA5" w:rsidRDefault="00986059" w:rsidP="00BB2AA5">
      <w:pPr>
        <w:pBdr>
          <w:top w:val="nil"/>
          <w:left w:val="nil"/>
          <w:bottom w:val="nil"/>
          <w:right w:val="nil"/>
          <w:between w:val="nil"/>
        </w:pBdr>
        <w:shd w:val="clear" w:color="auto" w:fill="FFFFFF"/>
        <w:jc w:val="both"/>
        <w:rPr>
          <w:rFonts w:ascii="Open Sans" w:eastAsia="Open Sans" w:hAnsi="Open Sans"/>
          <w:color w:val="000000"/>
          <w:sz w:val="22"/>
        </w:rPr>
      </w:pPr>
    </w:p>
    <w:p w14:paraId="00000015" w14:textId="77777777" w:rsidR="00986059" w:rsidRPr="00856B07" w:rsidRDefault="00BD6371" w:rsidP="00856B07">
      <w:pPr>
        <w:pBdr>
          <w:top w:val="nil"/>
          <w:left w:val="nil"/>
          <w:bottom w:val="nil"/>
          <w:right w:val="nil"/>
          <w:between w:val="nil"/>
        </w:pBdr>
        <w:shd w:val="clear" w:color="auto" w:fill="FFFFFF"/>
        <w:jc w:val="both"/>
        <w:rPr>
          <w:rFonts w:ascii="Open Sans" w:eastAsia="Open Sans" w:hAnsi="Open Sans"/>
          <w:color w:val="000000"/>
          <w:sz w:val="22"/>
        </w:rPr>
      </w:pPr>
      <w:r w:rsidRPr="00856B07">
        <w:rPr>
          <w:rFonts w:ascii="Open Sans" w:eastAsia="Open Sans" w:hAnsi="Open Sans"/>
          <w:color w:val="000000"/>
          <w:sz w:val="22"/>
        </w:rPr>
        <w:t xml:space="preserve">Commenting on the A.R.M. Holding Art Collection, </w:t>
      </w:r>
      <w:r w:rsidRPr="00856B07">
        <w:rPr>
          <w:rFonts w:ascii="Open Sans" w:eastAsia="Open Sans" w:hAnsi="Open Sans"/>
          <w:b/>
          <w:color w:val="000000"/>
          <w:sz w:val="22"/>
        </w:rPr>
        <w:t>Pablo del Val, Artistic Director at Art Dubai</w:t>
      </w:r>
      <w:r w:rsidRPr="00856B07">
        <w:rPr>
          <w:rFonts w:ascii="Open Sans" w:eastAsia="Open Sans" w:hAnsi="Open Sans"/>
          <w:color w:val="000000"/>
          <w:sz w:val="22"/>
        </w:rPr>
        <w:t xml:space="preserve"> added, “The A.R.M. Holding Art Collection is a premier example of the universality of patronage. Often seen as an exclusive domain of private collectors, A.R.M. Holding quite beautifully demonstrates the value of corporate art patronage – from supporting talent by collecting their work, to making art accessible to a wide audience. Its strong curatorial concept closely reflects A.R.M. Holding’s core mission; as a multi-focused developer, the company aims to build and serve communities, in front of the dynamic, multi-cultural and ever-changing backdrop that is the emirate of Dubai”.</w:t>
      </w:r>
    </w:p>
    <w:p w14:paraId="00000016" w14:textId="77777777" w:rsidR="00986059" w:rsidRPr="00856B07" w:rsidRDefault="00986059" w:rsidP="00856B07">
      <w:pPr>
        <w:pBdr>
          <w:top w:val="nil"/>
          <w:left w:val="nil"/>
          <w:bottom w:val="nil"/>
          <w:right w:val="nil"/>
          <w:between w:val="nil"/>
        </w:pBdr>
        <w:shd w:val="clear" w:color="auto" w:fill="FFFFFF"/>
        <w:jc w:val="both"/>
        <w:rPr>
          <w:rFonts w:ascii="Open Sans" w:eastAsia="Open Sans" w:hAnsi="Open Sans"/>
          <w:color w:val="000000"/>
          <w:sz w:val="22"/>
        </w:rPr>
      </w:pPr>
    </w:p>
    <w:p w14:paraId="00000017" w14:textId="77777777" w:rsidR="00986059" w:rsidRPr="00856B07" w:rsidRDefault="00BD6371" w:rsidP="00856B07">
      <w:pPr>
        <w:pBdr>
          <w:top w:val="nil"/>
          <w:left w:val="nil"/>
          <w:bottom w:val="nil"/>
          <w:right w:val="nil"/>
          <w:between w:val="nil"/>
        </w:pBdr>
        <w:shd w:val="clear" w:color="auto" w:fill="FFFFFF"/>
        <w:jc w:val="both"/>
        <w:rPr>
          <w:rFonts w:ascii="Open Sans" w:eastAsia="Open Sans" w:hAnsi="Open Sans"/>
          <w:color w:val="000000"/>
          <w:sz w:val="22"/>
        </w:rPr>
      </w:pPr>
      <w:r w:rsidRPr="00856B07">
        <w:rPr>
          <w:rFonts w:ascii="Open Sans" w:eastAsia="Open Sans" w:hAnsi="Open Sans"/>
          <w:color w:val="000000"/>
          <w:sz w:val="22"/>
        </w:rPr>
        <w:t xml:space="preserve">The A.R.M. Holding Art Collection is on display at the H Quarter in Al Wasl, Dubai, where A.R.M. Holding is headquartered, and is virtually hosted on the corporation’s website. </w:t>
      </w:r>
    </w:p>
    <w:p w14:paraId="00000018" w14:textId="77777777" w:rsidR="00986059" w:rsidRPr="00856B07" w:rsidRDefault="00986059" w:rsidP="00856B07">
      <w:pPr>
        <w:pBdr>
          <w:top w:val="nil"/>
          <w:left w:val="nil"/>
          <w:bottom w:val="nil"/>
          <w:right w:val="nil"/>
          <w:between w:val="nil"/>
        </w:pBdr>
        <w:shd w:val="clear" w:color="auto" w:fill="FFFFFF"/>
        <w:jc w:val="both"/>
        <w:rPr>
          <w:rFonts w:ascii="Open Sans" w:eastAsia="Open Sans" w:hAnsi="Open Sans"/>
          <w:color w:val="000000"/>
          <w:sz w:val="22"/>
        </w:rPr>
      </w:pPr>
    </w:p>
    <w:p w14:paraId="00000019" w14:textId="77777777" w:rsidR="00986059" w:rsidRPr="00856B07" w:rsidRDefault="00BD6371" w:rsidP="00856B07">
      <w:pPr>
        <w:pBdr>
          <w:top w:val="nil"/>
          <w:left w:val="nil"/>
          <w:bottom w:val="nil"/>
          <w:right w:val="nil"/>
          <w:between w:val="nil"/>
        </w:pBdr>
        <w:shd w:val="clear" w:color="auto" w:fill="FFFFFF"/>
        <w:jc w:val="both"/>
        <w:rPr>
          <w:rFonts w:ascii="Open Sans" w:eastAsia="Open Sans" w:hAnsi="Open Sans"/>
          <w:color w:val="000000"/>
          <w:sz w:val="22"/>
        </w:rPr>
      </w:pPr>
      <w:r w:rsidRPr="00856B07">
        <w:rPr>
          <w:rFonts w:ascii="Open Sans" w:eastAsia="Open Sans" w:hAnsi="Open Sans"/>
          <w:color w:val="000000"/>
          <w:sz w:val="22"/>
        </w:rPr>
        <w:t>Dubai Collection features leading modern and contemporary artists from across the UAE, the region and beyond. Held under the patronage of His Highness Sheikh Mohammed bin Rashid Al Maktoum, the collection is developed with the counsel of expert Curatorial and Steering committees composed of UAE-based and international cultural leaders.</w:t>
      </w:r>
    </w:p>
    <w:p w14:paraId="0000001A" w14:textId="77777777" w:rsidR="00986059" w:rsidRPr="00856B07" w:rsidRDefault="00986059" w:rsidP="00856B07">
      <w:pPr>
        <w:pBdr>
          <w:top w:val="nil"/>
          <w:left w:val="nil"/>
          <w:bottom w:val="nil"/>
          <w:right w:val="nil"/>
          <w:between w:val="nil"/>
        </w:pBdr>
        <w:shd w:val="clear" w:color="auto" w:fill="FFFFFF"/>
        <w:jc w:val="both"/>
        <w:rPr>
          <w:rFonts w:ascii="Open Sans" w:eastAsia="Open Sans" w:hAnsi="Open Sans"/>
          <w:color w:val="000000"/>
          <w:sz w:val="22"/>
        </w:rPr>
      </w:pPr>
    </w:p>
    <w:p w14:paraId="0000001B" w14:textId="77777777" w:rsidR="00986059" w:rsidRPr="00856B07" w:rsidRDefault="00BD6371" w:rsidP="00856B07">
      <w:pPr>
        <w:pBdr>
          <w:top w:val="nil"/>
          <w:left w:val="nil"/>
          <w:bottom w:val="nil"/>
          <w:right w:val="nil"/>
          <w:between w:val="nil"/>
        </w:pBdr>
        <w:spacing w:line="259" w:lineRule="auto"/>
        <w:jc w:val="both"/>
        <w:rPr>
          <w:rFonts w:ascii="Open Sans" w:eastAsia="Open Sans" w:hAnsi="Open Sans"/>
          <w:b/>
          <w:color w:val="000000"/>
          <w:sz w:val="22"/>
        </w:rPr>
      </w:pPr>
      <w:r w:rsidRPr="00856B07">
        <w:rPr>
          <w:rFonts w:ascii="Open Sans" w:eastAsia="Open Sans" w:hAnsi="Open Sans"/>
          <w:b/>
          <w:color w:val="000000"/>
          <w:sz w:val="22"/>
        </w:rPr>
        <w:t>ENDS</w:t>
      </w:r>
    </w:p>
    <w:p w14:paraId="0000001C" w14:textId="77777777" w:rsidR="00986059" w:rsidRPr="00856B07" w:rsidRDefault="00986059" w:rsidP="00856B07">
      <w:pPr>
        <w:pBdr>
          <w:top w:val="nil"/>
          <w:left w:val="nil"/>
          <w:bottom w:val="nil"/>
          <w:right w:val="nil"/>
          <w:between w:val="nil"/>
        </w:pBdr>
        <w:spacing w:line="259" w:lineRule="auto"/>
        <w:jc w:val="both"/>
        <w:rPr>
          <w:rFonts w:ascii="Open Sans" w:eastAsia="Open Sans" w:hAnsi="Open Sans"/>
          <w:color w:val="000000"/>
          <w:sz w:val="22"/>
        </w:rPr>
      </w:pPr>
    </w:p>
    <w:p w14:paraId="0000001D" w14:textId="77777777" w:rsidR="00986059" w:rsidRPr="00856B07" w:rsidRDefault="00BD6371" w:rsidP="00856B07">
      <w:pPr>
        <w:pBdr>
          <w:top w:val="nil"/>
          <w:left w:val="nil"/>
          <w:bottom w:val="nil"/>
          <w:right w:val="nil"/>
          <w:between w:val="nil"/>
        </w:pBdr>
        <w:jc w:val="both"/>
        <w:rPr>
          <w:rFonts w:ascii="Open Sans" w:eastAsia="Open Sans" w:hAnsi="Open Sans"/>
          <w:b/>
          <w:color w:val="000000"/>
          <w:sz w:val="22"/>
        </w:rPr>
      </w:pPr>
      <w:r w:rsidRPr="00856B07">
        <w:rPr>
          <w:rFonts w:ascii="Open Sans" w:eastAsia="Open Sans" w:hAnsi="Open Sans"/>
          <w:b/>
          <w:color w:val="000000"/>
          <w:sz w:val="22"/>
        </w:rPr>
        <w:t>About A.R.M. Holding</w:t>
      </w:r>
    </w:p>
    <w:p w14:paraId="0000001E" w14:textId="4EA61AF2" w:rsidR="00986059" w:rsidRPr="00856B07" w:rsidRDefault="00BD6371" w:rsidP="00856B07">
      <w:pPr>
        <w:pBdr>
          <w:top w:val="nil"/>
          <w:left w:val="nil"/>
          <w:bottom w:val="nil"/>
          <w:right w:val="nil"/>
          <w:between w:val="nil"/>
        </w:pBdr>
        <w:spacing w:after="160"/>
        <w:jc w:val="both"/>
        <w:rPr>
          <w:color w:val="000000"/>
        </w:rPr>
      </w:pPr>
      <w:r w:rsidRPr="00856B07">
        <w:rPr>
          <w:rFonts w:ascii="Open Sans" w:eastAsia="Open Sans" w:hAnsi="Open Sans"/>
          <w:color w:val="000000"/>
          <w:sz w:val="22"/>
        </w:rPr>
        <w:t xml:space="preserve">A.R.M. Holding is a private investment firm and multi-focused economic enabler that creates synergies and opportunities through local, </w:t>
      </w:r>
      <w:r w:rsidR="00BB2AA5" w:rsidRPr="00856B07">
        <w:rPr>
          <w:rFonts w:ascii="Open Sans" w:eastAsia="Open Sans" w:hAnsi="Open Sans"/>
          <w:color w:val="000000"/>
          <w:sz w:val="22"/>
        </w:rPr>
        <w:t>regional,</w:t>
      </w:r>
      <w:r w:rsidRPr="00856B07">
        <w:rPr>
          <w:rFonts w:ascii="Open Sans" w:eastAsia="Open Sans" w:hAnsi="Open Sans"/>
          <w:color w:val="000000"/>
          <w:sz w:val="22"/>
        </w:rPr>
        <w:t xml:space="preserve"> and global investments. At the core of the company’s business strategy is its commitment to impactful investments, actively employing its resources to advance society and empower its players to pursue innovative solutions and inspire a better future. It collaborates with like-minded organizations and leverages its network and partnerships to create meaningful relationships and growth opportunities.</w:t>
      </w:r>
      <w:r w:rsidRPr="00856B07">
        <w:rPr>
          <w:color w:val="000000"/>
        </w:rPr>
        <w:t xml:space="preserve"> </w:t>
      </w:r>
      <w:r w:rsidRPr="00856B07">
        <w:rPr>
          <w:rFonts w:ascii="Open Sans" w:eastAsia="Open Sans" w:hAnsi="Open Sans"/>
          <w:color w:val="222222"/>
          <w:sz w:val="22"/>
          <w:highlight w:val="white"/>
        </w:rPr>
        <w:t>A.R.M. Holding’s investments are focused on tech-enabled industries and sophisticated technologies around the world that demonstrate strong potential for long-term positive social impact. It also holds equity stakes in some of Dubai’s foremost companies in a variety of sectors including Banking, Telecom, FMCG, Real Estate, and Hospitality. </w:t>
      </w:r>
      <w:r w:rsidRPr="00856B07">
        <w:rPr>
          <w:rFonts w:ascii="Open Sans" w:eastAsia="Open Sans" w:hAnsi="Open Sans"/>
          <w:color w:val="000000"/>
          <w:sz w:val="22"/>
        </w:rPr>
        <w:t>A.R.M. Holding has contributed to society with significant investments in numerous industries and versatile projects. In 2021, it became the first corporate patron of the Dubai Collection, the first institutional art collection in the emirate of Dubai. </w:t>
      </w:r>
    </w:p>
    <w:p w14:paraId="0000001F" w14:textId="77777777" w:rsidR="00986059" w:rsidRPr="00856B07" w:rsidRDefault="00986059" w:rsidP="00856B07">
      <w:pPr>
        <w:pBdr>
          <w:top w:val="nil"/>
          <w:left w:val="nil"/>
          <w:bottom w:val="nil"/>
          <w:right w:val="nil"/>
          <w:between w:val="nil"/>
        </w:pBdr>
        <w:jc w:val="both"/>
        <w:rPr>
          <w:rFonts w:ascii="Open Sans" w:eastAsia="Open Sans" w:hAnsi="Open Sans"/>
          <w:b/>
          <w:color w:val="000000"/>
          <w:sz w:val="22"/>
        </w:rPr>
      </w:pPr>
    </w:p>
    <w:p w14:paraId="00000020" w14:textId="77777777" w:rsidR="00986059" w:rsidRPr="00856B07" w:rsidRDefault="00BD6371" w:rsidP="00856B07">
      <w:pPr>
        <w:pBdr>
          <w:top w:val="nil"/>
          <w:left w:val="nil"/>
          <w:bottom w:val="nil"/>
          <w:right w:val="nil"/>
          <w:between w:val="nil"/>
        </w:pBdr>
        <w:jc w:val="both"/>
        <w:rPr>
          <w:rFonts w:ascii="Open Sans" w:eastAsia="Open Sans" w:hAnsi="Open Sans"/>
          <w:color w:val="000000"/>
          <w:sz w:val="22"/>
        </w:rPr>
      </w:pPr>
      <w:r w:rsidRPr="00856B07">
        <w:rPr>
          <w:rFonts w:ascii="Open Sans" w:eastAsia="Open Sans" w:hAnsi="Open Sans"/>
          <w:b/>
          <w:color w:val="000000"/>
          <w:sz w:val="22"/>
        </w:rPr>
        <w:t>About Dubai Collection</w:t>
      </w:r>
    </w:p>
    <w:p w14:paraId="00000021" w14:textId="77777777" w:rsidR="00986059" w:rsidRPr="00856B07" w:rsidRDefault="00BD6371" w:rsidP="00856B07">
      <w:pPr>
        <w:pBdr>
          <w:top w:val="nil"/>
          <w:left w:val="nil"/>
          <w:bottom w:val="nil"/>
          <w:right w:val="nil"/>
          <w:between w:val="nil"/>
        </w:pBdr>
        <w:jc w:val="both"/>
        <w:rPr>
          <w:rFonts w:ascii="Calibri" w:eastAsia="Calibri" w:hAnsi="Calibri"/>
          <w:color w:val="000000"/>
          <w:sz w:val="22"/>
        </w:rPr>
      </w:pPr>
      <w:r w:rsidRPr="00856B07">
        <w:rPr>
          <w:rFonts w:ascii="Open Sans" w:eastAsia="Open Sans" w:hAnsi="Open Sans"/>
          <w:color w:val="000000"/>
          <w:sz w:val="22"/>
        </w:rPr>
        <w:t xml:space="preserve">Dubai Collection is an initiative developed by Dubai Culture &amp; Arts Authority, run in partnership with Art Dubai Group. Held under the patronage of His Highness Sheikh Mohammed bin Rashid Al Maktoum, Dubai Collection aims to build an institutional art collection for the city of Dubai by using a new and innovative format. The collection is being built in partnership with patrons who support the initiative by lending artworks whilst always retaining legal ownership over them. Dubai Collection engages with themes connected with the historical development of the </w:t>
      </w:r>
      <w:r w:rsidRPr="00856B07">
        <w:rPr>
          <w:rFonts w:ascii="Open Sans" w:eastAsia="Open Sans" w:hAnsi="Open Sans"/>
          <w:color w:val="000000"/>
          <w:sz w:val="22"/>
        </w:rPr>
        <w:lastRenderedPageBreak/>
        <w:t>Emirate and the UAE and reflects the values of openness, diversity and interconnectedness as embodied in the spirit of its home. Whilst it will focus on the UAE and the region, it is an international collection with no geographical restrictions.</w:t>
      </w:r>
    </w:p>
    <w:sectPr w:rsidR="00986059" w:rsidRPr="00856B0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130AA" w14:textId="77777777" w:rsidR="00C06BD7" w:rsidRDefault="00C06BD7">
      <w:r>
        <w:separator/>
      </w:r>
    </w:p>
  </w:endnote>
  <w:endnote w:type="continuationSeparator" w:id="0">
    <w:p w14:paraId="56439D62" w14:textId="77777777" w:rsidR="00C06BD7" w:rsidRDefault="00C06BD7">
      <w:r>
        <w:continuationSeparator/>
      </w:r>
    </w:p>
  </w:endnote>
  <w:endnote w:type="continuationNotice" w:id="1">
    <w:p w14:paraId="53DB4611" w14:textId="77777777" w:rsidR="00C06BD7" w:rsidRDefault="00C06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Open Sans">
    <w:altName w:val="Segoe U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4" w14:textId="77777777" w:rsidR="00986059" w:rsidRPr="00BB2AA5" w:rsidRDefault="00986059" w:rsidP="00BB2AA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F144E" w14:textId="77777777" w:rsidR="00C06BD7" w:rsidRDefault="00C06BD7">
      <w:r>
        <w:separator/>
      </w:r>
    </w:p>
  </w:footnote>
  <w:footnote w:type="continuationSeparator" w:id="0">
    <w:p w14:paraId="5820E296" w14:textId="77777777" w:rsidR="00C06BD7" w:rsidRDefault="00C06BD7">
      <w:r>
        <w:continuationSeparator/>
      </w:r>
    </w:p>
  </w:footnote>
  <w:footnote w:type="continuationNotice" w:id="1">
    <w:p w14:paraId="4C9F5E37" w14:textId="77777777" w:rsidR="00C06BD7" w:rsidRDefault="00C06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2" w14:textId="780831BC" w:rsidR="00986059" w:rsidRPr="00856B07" w:rsidRDefault="00BB0B80" w:rsidP="00BB2AA5">
    <w:pPr>
      <w:pBdr>
        <w:top w:val="nil"/>
        <w:left w:val="nil"/>
        <w:bottom w:val="nil"/>
        <w:right w:val="nil"/>
        <w:between w:val="nil"/>
      </w:pBdr>
      <w:tabs>
        <w:tab w:val="center" w:pos="4680"/>
        <w:tab w:val="right" w:pos="9340"/>
      </w:tabs>
      <w:rPr>
        <w:rFonts w:eastAsia="Calibri"/>
        <w:b/>
      </w:rPr>
    </w:pPr>
    <w:r>
      <w:rPr>
        <w:rFonts w:ascii="Calibri" w:eastAsia="Calibri" w:hAnsi="Calibri"/>
        <w:b/>
        <w:noProof/>
        <w:color w:val="000000"/>
        <w:sz w:val="22"/>
      </w:rPr>
      <w:drawing>
        <wp:anchor distT="0" distB="0" distL="114300" distR="114300" simplePos="0" relativeHeight="251658240" behindDoc="0" locked="0" layoutInCell="1" allowOverlap="1" wp14:anchorId="2AA4A29C" wp14:editId="7AF0FAF9">
          <wp:simplePos x="0" y="0"/>
          <wp:positionH relativeFrom="margin">
            <wp:posOffset>4849495</wp:posOffset>
          </wp:positionH>
          <wp:positionV relativeFrom="margin">
            <wp:posOffset>-671596</wp:posOffset>
          </wp:positionV>
          <wp:extent cx="1019175" cy="6508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9175" cy="650875"/>
                  </a:xfrm>
                  <a:prstGeom prst="rect">
                    <a:avLst/>
                  </a:prstGeom>
                </pic:spPr>
              </pic:pic>
            </a:graphicData>
          </a:graphic>
          <wp14:sizeRelH relativeFrom="margin">
            <wp14:pctWidth>0</wp14:pctWidth>
          </wp14:sizeRelH>
          <wp14:sizeRelV relativeFrom="margin">
            <wp14:pctHeight>0</wp14:pctHeight>
          </wp14:sizeRelV>
        </wp:anchor>
      </w:drawing>
    </w:r>
    <w:r w:rsidR="00BD6371" w:rsidRPr="00856B07">
      <w:rPr>
        <w:rFonts w:ascii="Calibri" w:eastAsia="Calibri" w:hAnsi="Calibri"/>
        <w:b/>
        <w:color w:val="000000"/>
        <w:sz w:val="22"/>
      </w:rPr>
      <w:t>A.R.M. Holding</w:t>
    </w:r>
  </w:p>
  <w:p w14:paraId="00000023" w14:textId="71AA2FC2" w:rsidR="00986059" w:rsidRPr="00856B07" w:rsidRDefault="00BD6371" w:rsidP="00BB2AA5">
    <w:pPr>
      <w:pBdr>
        <w:top w:val="nil"/>
        <w:left w:val="nil"/>
        <w:bottom w:val="nil"/>
        <w:right w:val="nil"/>
        <w:between w:val="nil"/>
      </w:pBdr>
      <w:tabs>
        <w:tab w:val="center" w:pos="4680"/>
        <w:tab w:val="right" w:pos="9340"/>
      </w:tabs>
      <w:rPr>
        <w:rFonts w:eastAsia="Calibri"/>
        <w:b/>
      </w:rPr>
    </w:pPr>
    <w:r w:rsidRPr="00856B07">
      <w:rPr>
        <w:rFonts w:ascii="Calibri" w:eastAsia="Calibri" w:hAnsi="Calibri"/>
        <w:b/>
        <w:color w:val="000000"/>
        <w:sz w:val="22"/>
      </w:rPr>
      <w:t>A.R.M. Holding Art Collection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90ED6"/>
    <w:multiLevelType w:val="hybridMultilevel"/>
    <w:tmpl w:val="AB20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E326F"/>
    <w:multiLevelType w:val="multilevel"/>
    <w:tmpl w:val="0FD0D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059"/>
    <w:rsid w:val="00065493"/>
    <w:rsid w:val="000713E2"/>
    <w:rsid w:val="00073E36"/>
    <w:rsid w:val="002C0D22"/>
    <w:rsid w:val="002D29CF"/>
    <w:rsid w:val="002D7ED8"/>
    <w:rsid w:val="0038353D"/>
    <w:rsid w:val="003E1756"/>
    <w:rsid w:val="00412E96"/>
    <w:rsid w:val="00553C79"/>
    <w:rsid w:val="00554439"/>
    <w:rsid w:val="00620434"/>
    <w:rsid w:val="006917FD"/>
    <w:rsid w:val="006B075A"/>
    <w:rsid w:val="006E2E1E"/>
    <w:rsid w:val="00761A64"/>
    <w:rsid w:val="007E2BC3"/>
    <w:rsid w:val="008364BC"/>
    <w:rsid w:val="0085407F"/>
    <w:rsid w:val="008542E6"/>
    <w:rsid w:val="00856B07"/>
    <w:rsid w:val="00886AC6"/>
    <w:rsid w:val="008C7F7A"/>
    <w:rsid w:val="009757DD"/>
    <w:rsid w:val="00986059"/>
    <w:rsid w:val="009B46F0"/>
    <w:rsid w:val="009D0E74"/>
    <w:rsid w:val="00A00176"/>
    <w:rsid w:val="00A7567E"/>
    <w:rsid w:val="00B33AA1"/>
    <w:rsid w:val="00B94201"/>
    <w:rsid w:val="00BA4F1A"/>
    <w:rsid w:val="00BB0B80"/>
    <w:rsid w:val="00BB2AA5"/>
    <w:rsid w:val="00BC16CD"/>
    <w:rsid w:val="00BD0777"/>
    <w:rsid w:val="00BD6371"/>
    <w:rsid w:val="00BE72DC"/>
    <w:rsid w:val="00C04E34"/>
    <w:rsid w:val="00C06BD7"/>
    <w:rsid w:val="00D2650F"/>
    <w:rsid w:val="00D37065"/>
    <w:rsid w:val="00DF6E8A"/>
    <w:rsid w:val="00E2077B"/>
    <w:rsid w:val="00E36FFE"/>
    <w:rsid w:val="00E4719F"/>
    <w:rsid w:val="00EB0AE9"/>
    <w:rsid w:val="00FC3370"/>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3316B"/>
  <w15:docId w15:val="{097DC346-1EC6-8C4F-8211-51F2078A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3E2"/>
  </w:style>
  <w:style w:type="paragraph" w:styleId="Heading1">
    <w:name w:val="heading 1"/>
    <w:basedOn w:val="Normal"/>
    <w:next w:val="Normal"/>
    <w:link w:val="Heading1Char"/>
    <w:qFormat/>
    <w:rsid w:val="00856B07"/>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link w:val="Heading2Char"/>
    <w:unhideWhenUsed/>
    <w:qFormat/>
    <w:rsid w:val="00856B07"/>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link w:val="Heading3Char"/>
    <w:unhideWhenUsed/>
    <w:qFormat/>
    <w:rsid w:val="00856B07"/>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link w:val="Heading4Char"/>
    <w:unhideWhenUsed/>
    <w:qFormat/>
    <w:rsid w:val="00856B07"/>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link w:val="Heading5Char"/>
    <w:unhideWhenUsed/>
    <w:qFormat/>
    <w:rsid w:val="00856B07"/>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link w:val="Heading6Char"/>
    <w:unhideWhenUsed/>
    <w:qFormat/>
    <w:rsid w:val="00856B07"/>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56B07"/>
    <w:pPr>
      <w:keepNext/>
      <w:keepLines/>
      <w:spacing w:before="480" w:after="120" w:line="259" w:lineRule="auto"/>
    </w:pPr>
    <w:rPr>
      <w:rFonts w:ascii="Calibri" w:eastAsia="Calibri" w:hAnsi="Calibri" w:cs="Calibri"/>
      <w:b/>
      <w:sz w:val="72"/>
      <w:szCs w:val="72"/>
    </w:rPr>
  </w:style>
  <w:style w:type="character" w:styleId="Hyperlink">
    <w:name w:val="Hyperlink"/>
    <w:rPr>
      <w:u w:val="singl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14:textOutline w14:w="0" w14:cap="flat" w14:cmpd="sng" w14:algn="ctr">
        <w14:noFill/>
        <w14:prstDash w14:val="solid"/>
        <w14:bevel/>
      </w14:textOutline>
    </w:rPr>
  </w:style>
  <w:style w:type="paragraph" w:styleId="NormalWeb">
    <w:name w:val="Normal (Web)"/>
    <w:uiPriority w:val="99"/>
    <w:rsid w:val="000713E2"/>
    <w:pPr>
      <w:spacing w:before="100" w:after="100"/>
    </w:pPr>
    <w:rPr>
      <w:rFonts w:cs="Arial Unicode MS"/>
      <w:color w:val="000000"/>
      <w:u w:color="000000"/>
    </w:rPr>
  </w:style>
  <w:style w:type="paragraph" w:styleId="CommentText">
    <w:name w:val="annotation text"/>
    <w:basedOn w:val="Normal"/>
    <w:link w:val="CommentTextChar"/>
    <w:uiPriority w:val="99"/>
    <w:semiHidden/>
    <w:unhideWhenUsed/>
    <w:rsid w:val="000713E2"/>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sid w:val="000713E2"/>
    <w:rPr>
      <w:sz w:val="16"/>
      <w:szCs w:val="16"/>
    </w:rPr>
  </w:style>
  <w:style w:type="paragraph" w:styleId="Header">
    <w:name w:val="header"/>
    <w:basedOn w:val="Normal"/>
    <w:link w:val="HeaderChar"/>
    <w:uiPriority w:val="99"/>
    <w:unhideWhenUsed/>
    <w:rsid w:val="000713E2"/>
    <w:pPr>
      <w:tabs>
        <w:tab w:val="center" w:pos="4680"/>
        <w:tab w:val="right" w:pos="9360"/>
      </w:tabs>
    </w:pPr>
  </w:style>
  <w:style w:type="character" w:customStyle="1" w:styleId="HeaderChar">
    <w:name w:val="Header Char"/>
    <w:basedOn w:val="DefaultParagraphFont"/>
    <w:link w:val="Header"/>
    <w:uiPriority w:val="99"/>
    <w:rsid w:val="00B94201"/>
    <w:rPr>
      <w:sz w:val="24"/>
      <w:szCs w:val="24"/>
      <w:lang w:val="en-US"/>
    </w:rPr>
  </w:style>
  <w:style w:type="paragraph" w:styleId="Footer">
    <w:name w:val="footer"/>
    <w:basedOn w:val="Normal"/>
    <w:link w:val="FooterChar"/>
    <w:uiPriority w:val="99"/>
    <w:unhideWhenUsed/>
    <w:rsid w:val="000713E2"/>
    <w:pPr>
      <w:tabs>
        <w:tab w:val="center" w:pos="4680"/>
        <w:tab w:val="right" w:pos="9360"/>
      </w:tabs>
    </w:pPr>
  </w:style>
  <w:style w:type="character" w:customStyle="1" w:styleId="FooterChar">
    <w:name w:val="Footer Char"/>
    <w:basedOn w:val="DefaultParagraphFont"/>
    <w:link w:val="Footer"/>
    <w:uiPriority w:val="99"/>
    <w:rsid w:val="00B94201"/>
    <w:rPr>
      <w:sz w:val="24"/>
      <w:szCs w:val="24"/>
      <w:lang w:val="en-US"/>
    </w:rPr>
  </w:style>
  <w:style w:type="character" w:customStyle="1" w:styleId="Heading1Char">
    <w:name w:val="Heading 1 Char"/>
    <w:basedOn w:val="DefaultParagraphFont"/>
    <w:link w:val="Heading1"/>
    <w:rsid w:val="000713E2"/>
    <w:rPr>
      <w:rFonts w:ascii="Calibri" w:eastAsia="Calibri" w:hAnsi="Calibri" w:cs="Calibri"/>
      <w:b/>
      <w:sz w:val="48"/>
      <w:szCs w:val="48"/>
    </w:rPr>
  </w:style>
  <w:style w:type="character" w:customStyle="1" w:styleId="Heading2Char">
    <w:name w:val="Heading 2 Char"/>
    <w:basedOn w:val="DefaultParagraphFont"/>
    <w:link w:val="Heading2"/>
    <w:rsid w:val="000713E2"/>
    <w:rPr>
      <w:rFonts w:ascii="Calibri" w:eastAsia="Calibri" w:hAnsi="Calibri" w:cs="Calibri"/>
      <w:b/>
      <w:sz w:val="36"/>
      <w:szCs w:val="36"/>
    </w:rPr>
  </w:style>
  <w:style w:type="character" w:customStyle="1" w:styleId="Heading3Char">
    <w:name w:val="Heading 3 Char"/>
    <w:basedOn w:val="DefaultParagraphFont"/>
    <w:link w:val="Heading3"/>
    <w:rsid w:val="000713E2"/>
    <w:rPr>
      <w:rFonts w:ascii="Calibri" w:eastAsia="Calibri" w:hAnsi="Calibri" w:cs="Calibri"/>
      <w:b/>
      <w:sz w:val="28"/>
      <w:szCs w:val="28"/>
    </w:rPr>
  </w:style>
  <w:style w:type="character" w:customStyle="1" w:styleId="Heading4Char">
    <w:name w:val="Heading 4 Char"/>
    <w:basedOn w:val="DefaultParagraphFont"/>
    <w:link w:val="Heading4"/>
    <w:rsid w:val="000713E2"/>
    <w:rPr>
      <w:rFonts w:ascii="Calibri" w:eastAsia="Calibri" w:hAnsi="Calibri" w:cs="Calibri"/>
      <w:b/>
    </w:rPr>
  </w:style>
  <w:style w:type="character" w:customStyle="1" w:styleId="Heading5Char">
    <w:name w:val="Heading 5 Char"/>
    <w:basedOn w:val="DefaultParagraphFont"/>
    <w:link w:val="Heading5"/>
    <w:rsid w:val="000713E2"/>
    <w:rPr>
      <w:rFonts w:ascii="Calibri" w:eastAsia="Calibri" w:hAnsi="Calibri" w:cs="Calibri"/>
      <w:b/>
      <w:sz w:val="22"/>
      <w:szCs w:val="22"/>
    </w:rPr>
  </w:style>
  <w:style w:type="character" w:customStyle="1" w:styleId="Heading6Char">
    <w:name w:val="Heading 6 Char"/>
    <w:basedOn w:val="DefaultParagraphFont"/>
    <w:link w:val="Heading6"/>
    <w:rsid w:val="000713E2"/>
    <w:rPr>
      <w:rFonts w:ascii="Calibri" w:eastAsia="Calibri" w:hAnsi="Calibri" w:cs="Calibri"/>
      <w:b/>
      <w:sz w:val="20"/>
      <w:szCs w:val="20"/>
    </w:rPr>
  </w:style>
  <w:style w:type="character" w:customStyle="1" w:styleId="TitleChar">
    <w:name w:val="Title Char"/>
    <w:basedOn w:val="DefaultParagraphFont"/>
    <w:link w:val="Title"/>
    <w:rsid w:val="000713E2"/>
    <w:rPr>
      <w:rFonts w:ascii="Calibri" w:eastAsia="Calibri" w:hAnsi="Calibri" w:cs="Calibri"/>
      <w:b/>
      <w:sz w:val="72"/>
      <w:szCs w:val="72"/>
    </w:rPr>
  </w:style>
  <w:style w:type="paragraph" w:customStyle="1" w:styleId="trt0xe">
    <w:name w:val="trt0xe"/>
    <w:basedOn w:val="Normal"/>
    <w:rsid w:val="000713E2"/>
    <w:pPr>
      <w:spacing w:before="100" w:beforeAutospacing="1" w:after="100" w:afterAutospacing="1"/>
    </w:pPr>
  </w:style>
  <w:style w:type="paragraph" w:styleId="Subtitle">
    <w:name w:val="Subtitle"/>
    <w:basedOn w:val="Normal"/>
    <w:next w:val="Normal"/>
    <w:link w:val="SubtitleChar"/>
    <w:qFormat/>
    <w:rsid w:val="00856B07"/>
    <w:pPr>
      <w:keepNext/>
      <w:keepLines/>
      <w:pBdr>
        <w:top w:val="none" w:sz="0" w:space="0" w:color="000000"/>
        <w:left w:val="none" w:sz="0" w:space="0" w:color="000000"/>
        <w:bottom w:val="none" w:sz="0" w:space="0" w:color="000000"/>
        <w:right w:val="none" w:sz="0" w:space="0" w:color="000000"/>
        <w:between w:val="none" w:sz="0" w:space="0" w:color="000000"/>
      </w:pBdr>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0713E2"/>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13E2"/>
    <w:rPr>
      <w:rFonts w:eastAsia="Calibri"/>
      <w:sz w:val="18"/>
      <w:szCs w:val="18"/>
    </w:rPr>
  </w:style>
  <w:style w:type="character" w:customStyle="1" w:styleId="BalloonTextChar">
    <w:name w:val="Balloon Text Char"/>
    <w:basedOn w:val="DefaultParagraphFont"/>
    <w:link w:val="BalloonText"/>
    <w:uiPriority w:val="99"/>
    <w:semiHidden/>
    <w:rsid w:val="000713E2"/>
    <w:rPr>
      <w:rFonts w:eastAsia="Calibri"/>
      <w:sz w:val="18"/>
      <w:szCs w:val="18"/>
      <w:bdr w:val="none" w:sz="0" w:space="0" w:color="auto"/>
      <w:lang w:val="en-US"/>
    </w:rPr>
  </w:style>
  <w:style w:type="paragraph" w:styleId="Revision">
    <w:name w:val="Revision"/>
    <w:hidden/>
    <w:uiPriority w:val="99"/>
    <w:semiHidden/>
    <w:rsid w:val="00856B07"/>
  </w:style>
  <w:style w:type="paragraph" w:styleId="CommentSubject">
    <w:name w:val="annotation subject"/>
    <w:basedOn w:val="CommentText"/>
    <w:next w:val="CommentText"/>
    <w:link w:val="CommentSubjectChar"/>
    <w:uiPriority w:val="99"/>
    <w:semiHidden/>
    <w:unhideWhenUsed/>
    <w:rsid w:val="00856B07"/>
    <w:rPr>
      <w:b/>
      <w:bCs/>
    </w:rPr>
  </w:style>
  <w:style w:type="character" w:customStyle="1" w:styleId="CommentSubjectChar">
    <w:name w:val="Comment Subject Char"/>
    <w:basedOn w:val="CommentTextChar"/>
    <w:link w:val="CommentSubject"/>
    <w:uiPriority w:val="99"/>
    <w:semiHidden/>
    <w:rsid w:val="00856B0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PW+QfAuuLIWeV/wjBBUj2i+3Q==">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Mateen Shah</dc:creator>
  <cp:lastModifiedBy>Yasmine Ghandour</cp:lastModifiedBy>
  <cp:revision>4</cp:revision>
  <dcterms:created xsi:type="dcterms:W3CDTF">2021-07-28T05:10:00Z</dcterms:created>
  <dcterms:modified xsi:type="dcterms:W3CDTF">2021-07-29T09:46:00Z</dcterms:modified>
</cp:coreProperties>
</file>