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2C69" w14:textId="77777777" w:rsidR="008616FA" w:rsidRPr="007647A3" w:rsidRDefault="008616FA" w:rsidP="00DA4B73">
      <w:pPr>
        <w:bidi/>
        <w:contextualSpacing/>
        <w:jc w:val="both"/>
        <w:rPr>
          <w:rFonts w:ascii="Georgia" w:hAnsi="Georgia" w:cstheme="minorBidi"/>
          <w:sz w:val="20"/>
          <w:szCs w:val="20"/>
        </w:rPr>
      </w:pPr>
      <w:bookmarkStart w:id="0" w:name="_GoBack"/>
      <w:bookmarkEnd w:id="0"/>
      <w:r w:rsidRPr="007647A3">
        <w:rPr>
          <w:rFonts w:ascii="Georgia" w:hAnsi="Georgia" w:cstheme="minorBidi"/>
          <w:noProof/>
          <w:sz w:val="20"/>
          <w:szCs w:val="20"/>
          <w:lang w:val="en-US" w:eastAsia="en-US"/>
        </w:rPr>
        <w:drawing>
          <wp:anchor distT="0" distB="0" distL="114300" distR="114300" simplePos="0" relativeHeight="251659264" behindDoc="1" locked="0" layoutInCell="1" allowOverlap="1" wp14:anchorId="617F189E" wp14:editId="63E052B8">
            <wp:simplePos x="0" y="0"/>
            <wp:positionH relativeFrom="margin">
              <wp:posOffset>-180975</wp:posOffset>
            </wp:positionH>
            <wp:positionV relativeFrom="paragraph">
              <wp:posOffset>-352056</wp:posOffset>
            </wp:positionV>
            <wp:extent cx="1695450" cy="985520"/>
            <wp:effectExtent l="1905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985520"/>
                    </a:xfrm>
                    <a:prstGeom prst="rect">
                      <a:avLst/>
                    </a:prstGeom>
                    <a:noFill/>
                    <a:ln>
                      <a:noFill/>
                    </a:ln>
                  </pic:spPr>
                </pic:pic>
              </a:graphicData>
            </a:graphic>
          </wp:anchor>
        </w:drawing>
      </w:r>
      <w:r w:rsidR="00DA4B73" w:rsidRPr="007647A3">
        <w:rPr>
          <w:rFonts w:ascii="Georgia" w:hAnsi="Georgia" w:cstheme="minorBidi"/>
          <w:sz w:val="20"/>
          <w:szCs w:val="20"/>
          <w:rtl/>
        </w:rPr>
        <w:t>تصريح صحفي</w:t>
      </w:r>
    </w:p>
    <w:p w14:paraId="06BCC4C1" w14:textId="77777777" w:rsidR="008616FA" w:rsidRPr="007647A3" w:rsidRDefault="008616FA" w:rsidP="00DA4B73">
      <w:pPr>
        <w:bidi/>
        <w:contextualSpacing/>
        <w:jc w:val="both"/>
        <w:rPr>
          <w:rFonts w:ascii="Georgia" w:hAnsi="Georgia" w:cstheme="minorBidi"/>
          <w:b/>
          <w:sz w:val="20"/>
          <w:szCs w:val="20"/>
        </w:rPr>
      </w:pPr>
    </w:p>
    <w:p w14:paraId="12D4C6EE" w14:textId="77777777" w:rsidR="008616FA" w:rsidRPr="006674C2" w:rsidRDefault="008616FA" w:rsidP="00DA4B73">
      <w:pPr>
        <w:bidi/>
        <w:contextualSpacing/>
        <w:jc w:val="both"/>
        <w:rPr>
          <w:rFonts w:asciiTheme="minorBidi" w:hAnsiTheme="minorBidi" w:cstheme="minorBidi"/>
          <w:b/>
          <w:sz w:val="20"/>
          <w:szCs w:val="20"/>
        </w:rPr>
      </w:pPr>
    </w:p>
    <w:p w14:paraId="07E04F63" w14:textId="77777777" w:rsidR="008616FA" w:rsidRPr="006674C2" w:rsidRDefault="008616FA" w:rsidP="00DA4B73">
      <w:pPr>
        <w:bidi/>
        <w:contextualSpacing/>
        <w:jc w:val="both"/>
        <w:rPr>
          <w:rFonts w:asciiTheme="minorBidi" w:hAnsiTheme="minorBidi" w:cstheme="minorBidi"/>
          <w:b/>
          <w:sz w:val="20"/>
          <w:szCs w:val="20"/>
        </w:rPr>
      </w:pPr>
    </w:p>
    <w:p w14:paraId="435241E9" w14:textId="77777777" w:rsidR="008616FA" w:rsidRPr="006674C2" w:rsidRDefault="008616FA" w:rsidP="00DA4B73">
      <w:pPr>
        <w:bidi/>
        <w:contextualSpacing/>
        <w:jc w:val="both"/>
        <w:rPr>
          <w:rFonts w:asciiTheme="minorBidi" w:hAnsiTheme="minorBidi" w:cstheme="minorBidi"/>
          <w:bCs/>
          <w:sz w:val="20"/>
          <w:szCs w:val="20"/>
        </w:rPr>
      </w:pPr>
    </w:p>
    <w:p w14:paraId="45B76348" w14:textId="77777777" w:rsidR="006865D6" w:rsidRPr="006674C2" w:rsidRDefault="006865D6" w:rsidP="00DA4B73">
      <w:pPr>
        <w:bidi/>
        <w:contextualSpacing/>
        <w:jc w:val="both"/>
        <w:rPr>
          <w:rFonts w:asciiTheme="minorBidi" w:hAnsiTheme="minorBidi" w:cstheme="minorBidi"/>
          <w:bCs/>
          <w:sz w:val="20"/>
          <w:szCs w:val="20"/>
        </w:rPr>
      </w:pPr>
    </w:p>
    <w:p w14:paraId="2768A09E" w14:textId="1B973D0D" w:rsidR="00DA4B73" w:rsidRPr="00452721" w:rsidRDefault="00F64ECB" w:rsidP="00ED5A23">
      <w:pPr>
        <w:bidi/>
        <w:contextualSpacing/>
        <w:jc w:val="center"/>
        <w:rPr>
          <w:rFonts w:ascii="Georgia" w:hAnsi="Georgia" w:cstheme="minorBidi"/>
          <w:b/>
          <w:bCs/>
          <w:sz w:val="28"/>
          <w:szCs w:val="28"/>
          <w:rtl/>
        </w:rPr>
      </w:pPr>
      <w:r w:rsidRPr="00452721">
        <w:rPr>
          <w:rFonts w:ascii="Georgia" w:hAnsi="Georgia" w:cstheme="minorBidi"/>
          <w:b/>
          <w:bCs/>
          <w:sz w:val="28"/>
          <w:szCs w:val="28"/>
          <w:rtl/>
        </w:rPr>
        <w:t>آرت دبي يعلن عن برنامج غير مسبوق وقائمة حافلة من المعارض المشاركة تحت إدارة المديرة الجديدة ميرنا أياد</w:t>
      </w:r>
    </w:p>
    <w:p w14:paraId="73E6909B" w14:textId="77777777" w:rsidR="008616FA" w:rsidRPr="007647A3" w:rsidRDefault="008616FA" w:rsidP="00DA4B73">
      <w:pPr>
        <w:bidi/>
        <w:contextualSpacing/>
        <w:jc w:val="both"/>
        <w:rPr>
          <w:rFonts w:ascii="Georgia" w:hAnsi="Georgia" w:cstheme="minorBidi"/>
          <w:sz w:val="24"/>
          <w:szCs w:val="24"/>
        </w:rPr>
      </w:pPr>
    </w:p>
    <w:p w14:paraId="6F4687E3" w14:textId="77777777" w:rsidR="00F67E3A" w:rsidRPr="00ED5A23" w:rsidRDefault="00F67E3A" w:rsidP="00DA4B73">
      <w:pPr>
        <w:bidi/>
        <w:contextualSpacing/>
        <w:jc w:val="both"/>
        <w:rPr>
          <w:rFonts w:ascii="Georgia" w:hAnsi="Georgia" w:cstheme="minorBidi"/>
          <w:sz w:val="20"/>
          <w:szCs w:val="20"/>
        </w:rPr>
      </w:pPr>
    </w:p>
    <w:p w14:paraId="7FD7F9C9" w14:textId="77777777" w:rsidR="00D0370A" w:rsidRPr="007647A3" w:rsidRDefault="00D0370A" w:rsidP="00D0370A">
      <w:pPr>
        <w:bidi/>
        <w:contextualSpacing/>
        <w:jc w:val="both"/>
        <w:rPr>
          <w:rFonts w:ascii="Georgia" w:hAnsi="Georgia" w:cstheme="minorBidi"/>
          <w:b/>
          <w:sz w:val="20"/>
          <w:szCs w:val="20"/>
          <w:rtl/>
        </w:rPr>
      </w:pPr>
      <w:r w:rsidRPr="007647A3">
        <w:rPr>
          <w:rFonts w:ascii="Georgia" w:hAnsi="Georgia" w:cstheme="minorBidi"/>
          <w:b/>
          <w:sz w:val="20"/>
          <w:szCs w:val="20"/>
          <w:rtl/>
        </w:rPr>
        <w:t>أعلنت إدارة آرت دبي اليوم عن قائمة المعارض المشاركة وبرنامج النسخة الحادية عشر من المعرض الذي سيفتح أبوابه للجمهور للفترة 15 – 18 مارس 2017 على أرض فندق مدينة جميرا في دبي وذلك تحت الرعاية الكريمة لصاحب السمو الشيخ محمد بن راشد آل مكتوم نائب رئيس الدولة رئيس مجلس الوزراء حاكم دبي حيث ستكون هذه هي النسخة الأولى للمعرض ت</w:t>
      </w:r>
      <w:r w:rsidR="00CC46FB" w:rsidRPr="007647A3">
        <w:rPr>
          <w:rFonts w:ascii="Georgia" w:hAnsi="Georgia" w:cstheme="minorBidi"/>
          <w:b/>
          <w:sz w:val="20"/>
          <w:szCs w:val="20"/>
          <w:rtl/>
        </w:rPr>
        <w:t>حت إدارة المديرة الجديدة ميرنا ع</w:t>
      </w:r>
      <w:r w:rsidRPr="007647A3">
        <w:rPr>
          <w:rFonts w:ascii="Georgia" w:hAnsi="Georgia" w:cstheme="minorBidi"/>
          <w:b/>
          <w:sz w:val="20"/>
          <w:szCs w:val="20"/>
          <w:rtl/>
        </w:rPr>
        <w:t>ياد. وتكليلاً لإنجازات النسخ الماضية من المعرض، ستتسع رقعة المعارض المشاركة بشكل غير مسبوق لتكون هذه النسخة الأكبر والأكثر تنوعاً وعالميةً.</w:t>
      </w:r>
    </w:p>
    <w:p w14:paraId="1B968AA2" w14:textId="77777777" w:rsidR="00013DA4" w:rsidRPr="007647A3" w:rsidRDefault="00013DA4" w:rsidP="00DA4B73">
      <w:pPr>
        <w:bidi/>
        <w:contextualSpacing/>
        <w:jc w:val="both"/>
        <w:rPr>
          <w:rFonts w:ascii="Georgia" w:hAnsi="Georgia" w:cstheme="minorBidi"/>
          <w:sz w:val="20"/>
          <w:szCs w:val="20"/>
          <w:rtl/>
        </w:rPr>
      </w:pPr>
    </w:p>
    <w:p w14:paraId="79513101" w14:textId="4E337378" w:rsidR="00D0370A" w:rsidRPr="007647A3" w:rsidRDefault="002B1C76" w:rsidP="00A21879">
      <w:pPr>
        <w:bidi/>
        <w:contextualSpacing/>
        <w:jc w:val="both"/>
        <w:rPr>
          <w:rFonts w:ascii="Georgia" w:hAnsi="Georgia" w:cstheme="minorBidi"/>
          <w:sz w:val="20"/>
          <w:szCs w:val="20"/>
        </w:rPr>
      </w:pPr>
      <w:r w:rsidRPr="007647A3">
        <w:rPr>
          <w:rFonts w:ascii="Georgia" w:hAnsi="Georgia" w:cstheme="minorBidi"/>
          <w:sz w:val="20"/>
          <w:szCs w:val="20"/>
          <w:rtl/>
        </w:rPr>
        <w:t xml:space="preserve">وسيشهد آرت دبي 2017 مشاركة أكثر من 90 معرضاً من </w:t>
      </w:r>
      <w:r w:rsidR="00B535BD">
        <w:rPr>
          <w:rFonts w:ascii="Georgia" w:hAnsi="Georgia" w:cstheme="minorBidi"/>
          <w:sz w:val="20"/>
          <w:szCs w:val="20"/>
        </w:rPr>
        <w:t>43</w:t>
      </w:r>
      <w:r w:rsidRPr="007647A3">
        <w:rPr>
          <w:rFonts w:ascii="Georgia" w:hAnsi="Georgia" w:cstheme="minorBidi"/>
          <w:sz w:val="20"/>
          <w:szCs w:val="20"/>
          <w:rtl/>
        </w:rPr>
        <w:t xml:space="preserve"> بلداً ليعزز موقعه الريادي بين المعارض العالمية من ناحية الرقعة الجغرافية الممثلة في المعرض بالإضافة إلى توفيره منصة انطلاق فريدة للفنانين الشباب والمعارض الجديدة والتوجهات الفنية الصاعدة بواقع 25 معرضاً يشارك للمرة الأولى بالإضافة إلى عودة أكثر من ثلثي المعارض السابقة للمشاركة وخصوصاً في قسمي كونتمبراري للفنون المعاصرة ومودرن للفنون الحديثة.</w:t>
      </w:r>
    </w:p>
    <w:p w14:paraId="3AD1F07F" w14:textId="77777777" w:rsidR="00505FA2" w:rsidRPr="007647A3" w:rsidRDefault="00505FA2" w:rsidP="00DA4B73">
      <w:pPr>
        <w:bidi/>
        <w:contextualSpacing/>
        <w:jc w:val="both"/>
        <w:rPr>
          <w:rFonts w:ascii="Georgia" w:hAnsi="Georgia" w:cstheme="minorBidi"/>
          <w:sz w:val="20"/>
          <w:szCs w:val="20"/>
        </w:rPr>
      </w:pPr>
    </w:p>
    <w:p w14:paraId="2303F8CD" w14:textId="77777777" w:rsidR="00155817" w:rsidRPr="007647A3" w:rsidRDefault="00155817" w:rsidP="00155817">
      <w:pPr>
        <w:bidi/>
        <w:contextualSpacing/>
        <w:jc w:val="both"/>
        <w:rPr>
          <w:rFonts w:ascii="Georgia" w:hAnsi="Georgia" w:cstheme="minorBidi"/>
          <w:sz w:val="20"/>
          <w:szCs w:val="20"/>
          <w:rtl/>
          <w:lang w:bidi="ar-LB"/>
        </w:rPr>
      </w:pPr>
      <w:r w:rsidRPr="007647A3">
        <w:rPr>
          <w:rFonts w:ascii="Georgia" w:hAnsi="Georgia" w:cstheme="minorBidi"/>
          <w:sz w:val="20"/>
          <w:szCs w:val="20"/>
          <w:rtl/>
        </w:rPr>
        <w:t xml:space="preserve">من </w:t>
      </w:r>
      <w:r w:rsidR="00CC46FB" w:rsidRPr="007647A3">
        <w:rPr>
          <w:rFonts w:ascii="Georgia" w:hAnsi="Georgia" w:cstheme="minorBidi"/>
          <w:sz w:val="20"/>
          <w:szCs w:val="20"/>
          <w:rtl/>
        </w:rPr>
        <w:t>جهتها، عبرت مديرة المعرض ميرنا ع</w:t>
      </w:r>
      <w:r w:rsidRPr="007647A3">
        <w:rPr>
          <w:rFonts w:ascii="Georgia" w:hAnsi="Georgia" w:cstheme="minorBidi"/>
          <w:sz w:val="20"/>
          <w:szCs w:val="20"/>
          <w:rtl/>
        </w:rPr>
        <w:t>ياد عن سعادتها بهذه المشاركات حيث قالت:</w:t>
      </w:r>
    </w:p>
    <w:p w14:paraId="6A6CA0F2" w14:textId="77777777" w:rsidR="00155817" w:rsidRPr="007647A3" w:rsidRDefault="00155817" w:rsidP="005A32F1">
      <w:pPr>
        <w:bidi/>
        <w:contextualSpacing/>
        <w:jc w:val="both"/>
        <w:rPr>
          <w:rFonts w:ascii="Georgia" w:hAnsi="Georgia" w:cstheme="minorBidi"/>
          <w:sz w:val="20"/>
          <w:szCs w:val="20"/>
          <w:rtl/>
        </w:rPr>
      </w:pPr>
      <w:r w:rsidRPr="007647A3">
        <w:rPr>
          <w:rFonts w:ascii="Georgia" w:hAnsi="Georgia" w:cstheme="minorBidi"/>
          <w:sz w:val="20"/>
          <w:szCs w:val="20"/>
          <w:rtl/>
        </w:rPr>
        <w:t xml:space="preserve">"يسعدنا أن نرحب بهذا الكم من المعارض الجديدة والبلدان التي يتم تمثيلها للمرة الأولى هنا إلى جانب العديد من الأصدقاء المتجددين ونحن نتطلع قدماً للعمل الدؤوب مع فريق العمل لتعزيز نجاحات هذا المعرض الذي أصبح علامة فارقة في الساحة الثقافية في المنطقة </w:t>
      </w:r>
      <w:r w:rsidR="005A32F1" w:rsidRPr="007647A3">
        <w:rPr>
          <w:rFonts w:ascii="Georgia" w:hAnsi="Georgia" w:cstheme="minorBidi"/>
          <w:sz w:val="20"/>
          <w:szCs w:val="20"/>
          <w:rtl/>
        </w:rPr>
        <w:t>ل</w:t>
      </w:r>
      <w:r w:rsidRPr="007647A3">
        <w:rPr>
          <w:rFonts w:ascii="Georgia" w:hAnsi="Georgia" w:cstheme="minorBidi"/>
          <w:sz w:val="20"/>
          <w:szCs w:val="20"/>
          <w:rtl/>
        </w:rPr>
        <w:t xml:space="preserve">يواصل آرت دبي تبوأه الموقع الثقافي </w:t>
      </w:r>
      <w:r w:rsidR="005A32F1" w:rsidRPr="007647A3">
        <w:rPr>
          <w:rFonts w:ascii="Georgia" w:hAnsi="Georgia" w:cstheme="minorBidi"/>
          <w:sz w:val="20"/>
          <w:szCs w:val="20"/>
          <w:rtl/>
        </w:rPr>
        <w:t>الريادي على الصعيدين المحلي والإقليمي. وبالإضافة إلى الأيام الاربعة التي سيحفل بها المعرض، يواصل آرت دبي تواجده على الساحة الدولية من خلال المشاركات والمبادرات الداعمة للمؤسسات والمعارض والرعاة واستضافة الفعاليات التي تسلط الضوء على هذه المشاركات والجهود المشتركة."</w:t>
      </w:r>
    </w:p>
    <w:p w14:paraId="646740E6" w14:textId="77777777" w:rsidR="006641AE" w:rsidRPr="007647A3" w:rsidRDefault="006641AE" w:rsidP="00DA4B73">
      <w:pPr>
        <w:bidi/>
        <w:contextualSpacing/>
        <w:jc w:val="both"/>
        <w:rPr>
          <w:rFonts w:ascii="Georgia" w:hAnsi="Georgia" w:cstheme="minorBidi"/>
          <w:sz w:val="20"/>
          <w:szCs w:val="20"/>
          <w:lang w:val="en-US"/>
        </w:rPr>
      </w:pPr>
    </w:p>
    <w:p w14:paraId="6831A15A" w14:textId="77777777" w:rsidR="00543BDF" w:rsidRPr="007647A3" w:rsidRDefault="00543BDF" w:rsidP="00DA4B73">
      <w:pPr>
        <w:bidi/>
        <w:contextualSpacing/>
        <w:jc w:val="both"/>
        <w:rPr>
          <w:rFonts w:ascii="Georgia" w:hAnsi="Georgia" w:cstheme="minorBidi"/>
          <w:sz w:val="20"/>
          <w:szCs w:val="20"/>
        </w:rPr>
      </w:pPr>
    </w:p>
    <w:p w14:paraId="5307E5D1" w14:textId="77777777" w:rsidR="00505FA2" w:rsidRPr="007647A3" w:rsidRDefault="005A32F1" w:rsidP="00DA4B73">
      <w:pPr>
        <w:bidi/>
        <w:contextualSpacing/>
        <w:jc w:val="both"/>
        <w:rPr>
          <w:rFonts w:ascii="Georgia" w:hAnsi="Georgia" w:cstheme="minorBidi"/>
          <w:bCs/>
          <w:sz w:val="20"/>
          <w:szCs w:val="20"/>
        </w:rPr>
      </w:pPr>
      <w:r w:rsidRPr="007647A3">
        <w:rPr>
          <w:rFonts w:ascii="Georgia" w:hAnsi="Georgia" w:cstheme="minorBidi"/>
          <w:bCs/>
          <w:sz w:val="20"/>
          <w:szCs w:val="20"/>
          <w:rtl/>
        </w:rPr>
        <w:t>كونتمبراري للفن المعاصر</w:t>
      </w:r>
    </w:p>
    <w:p w14:paraId="710860E2" w14:textId="77777777" w:rsidR="00505FA2" w:rsidRPr="007647A3" w:rsidRDefault="00505FA2" w:rsidP="00DA4B73">
      <w:pPr>
        <w:bidi/>
        <w:contextualSpacing/>
        <w:jc w:val="both"/>
        <w:rPr>
          <w:rFonts w:ascii="Georgia" w:hAnsi="Georgia" w:cstheme="minorBidi"/>
          <w:sz w:val="20"/>
          <w:szCs w:val="20"/>
        </w:rPr>
      </w:pPr>
    </w:p>
    <w:p w14:paraId="6979B5C3" w14:textId="6D8DC6F7" w:rsidR="005A32F1" w:rsidRPr="007647A3" w:rsidRDefault="005A32F1" w:rsidP="00702577">
      <w:pPr>
        <w:bidi/>
        <w:contextualSpacing/>
        <w:jc w:val="both"/>
        <w:rPr>
          <w:rFonts w:ascii="Georgia" w:hAnsi="Georgia" w:cstheme="minorBidi"/>
          <w:sz w:val="20"/>
          <w:szCs w:val="20"/>
          <w:rtl/>
        </w:rPr>
      </w:pPr>
      <w:r w:rsidRPr="007647A3">
        <w:rPr>
          <w:rFonts w:ascii="Georgia" w:hAnsi="Georgia" w:cstheme="minorBidi"/>
          <w:sz w:val="20"/>
          <w:szCs w:val="20"/>
          <w:rtl/>
        </w:rPr>
        <w:t xml:space="preserve">ستشهد قاعات معرض آرت دبي كونتمبراري 2017 مشاركة </w:t>
      </w:r>
      <w:r w:rsidR="00B535BD">
        <w:rPr>
          <w:rFonts w:ascii="Georgia" w:hAnsi="Georgia" w:cstheme="minorBidi"/>
          <w:sz w:val="20"/>
          <w:szCs w:val="20"/>
        </w:rPr>
        <w:t>7</w:t>
      </w:r>
      <w:r w:rsidR="00702577">
        <w:rPr>
          <w:rFonts w:ascii="Georgia" w:hAnsi="Georgia" w:cstheme="minorBidi"/>
          <w:sz w:val="20"/>
          <w:szCs w:val="20"/>
        </w:rPr>
        <w:t>9</w:t>
      </w:r>
      <w:r w:rsidRPr="007647A3">
        <w:rPr>
          <w:rFonts w:ascii="Georgia" w:hAnsi="Georgia" w:cstheme="minorBidi"/>
          <w:sz w:val="20"/>
          <w:szCs w:val="20"/>
          <w:rtl/>
        </w:rPr>
        <w:t xml:space="preserve"> معرضاً موزعين على قاعتين رئيسيتين حيث ستركز مشاركة أكثر من 30 معرضاً على أعمال فنية فردية أو ثنائية بالإضافة إلى المعارض المشاركة بمجموعة مختارة من الأعمال التشاركية المميزة.</w:t>
      </w:r>
    </w:p>
    <w:p w14:paraId="7D3ED6D3" w14:textId="77777777" w:rsidR="005A32F1" w:rsidRPr="007647A3" w:rsidRDefault="005A32F1" w:rsidP="005A32F1">
      <w:pPr>
        <w:bidi/>
        <w:contextualSpacing/>
        <w:jc w:val="both"/>
        <w:rPr>
          <w:rFonts w:ascii="Georgia" w:hAnsi="Georgia" w:cstheme="minorBidi"/>
          <w:sz w:val="20"/>
          <w:szCs w:val="20"/>
          <w:rtl/>
        </w:rPr>
      </w:pPr>
    </w:p>
    <w:p w14:paraId="6EC44673" w14:textId="77777777" w:rsidR="00F91AF7" w:rsidRPr="007647A3" w:rsidRDefault="002137CE" w:rsidP="002137CE">
      <w:pPr>
        <w:bidi/>
        <w:contextualSpacing/>
        <w:jc w:val="both"/>
        <w:rPr>
          <w:rFonts w:ascii="Georgia" w:hAnsi="Georgia" w:cstheme="minorBidi"/>
          <w:sz w:val="20"/>
          <w:szCs w:val="20"/>
          <w:rtl/>
        </w:rPr>
      </w:pPr>
      <w:r w:rsidRPr="007647A3">
        <w:rPr>
          <w:rFonts w:ascii="Georgia" w:hAnsi="Georgia" w:cstheme="minorBidi"/>
          <w:sz w:val="20"/>
          <w:szCs w:val="20"/>
          <w:rtl/>
        </w:rPr>
        <w:t xml:space="preserve">وستشهد نسخة 2017 </w:t>
      </w:r>
      <w:r w:rsidR="005A32F1" w:rsidRPr="007647A3">
        <w:rPr>
          <w:rFonts w:ascii="Georgia" w:hAnsi="Georgia" w:cstheme="minorBidi"/>
          <w:sz w:val="20"/>
          <w:szCs w:val="20"/>
          <w:rtl/>
        </w:rPr>
        <w:t xml:space="preserve">مشاركة قوية من المعارض العائدة بالإضافة إلى </w:t>
      </w:r>
      <w:r w:rsidRPr="007647A3">
        <w:rPr>
          <w:rFonts w:ascii="Georgia" w:hAnsi="Georgia" w:cstheme="minorBidi"/>
          <w:sz w:val="20"/>
          <w:szCs w:val="20"/>
          <w:rtl/>
        </w:rPr>
        <w:t>عدد كبير من المعارض الجديدة حيث تشمل قائمة المعارض العائدة معارض عالمية متميزة  من أوروبا وأمريكا الشمالية مثل معرض ماريان بوسكي (نيويورك) ومعرض دانيال تمبلون (باريس وبروكسل) ومعرض كارلير | جيبور (برلين) ومعرض فرانكو نويرو (تورينو) ومعرض فيكتوريا ميرو (لندن) ومعرض انسيتو فابيان ليكريك (باريس) فيما تشتمل قائمة المعارض المشاركة للمرة الأولى على أمثال معرض مارلبورو (نيويورك ولندن وبرشلونة ومدريد) ومعرض وادينغتن كوستوت (لندن).</w:t>
      </w:r>
    </w:p>
    <w:p w14:paraId="7ACF95E5" w14:textId="77777777" w:rsidR="005C7B5C" w:rsidRPr="007647A3" w:rsidRDefault="005C7B5C" w:rsidP="00DA4B73">
      <w:pPr>
        <w:bidi/>
        <w:contextualSpacing/>
        <w:jc w:val="both"/>
        <w:rPr>
          <w:rFonts w:ascii="Georgia" w:hAnsi="Georgia" w:cstheme="minorBidi"/>
          <w:sz w:val="20"/>
          <w:szCs w:val="20"/>
          <w:rtl/>
        </w:rPr>
      </w:pPr>
    </w:p>
    <w:p w14:paraId="08B67698" w14:textId="77777777" w:rsidR="002137CE" w:rsidRPr="007647A3" w:rsidRDefault="002137CE" w:rsidP="00122994">
      <w:pPr>
        <w:bidi/>
        <w:contextualSpacing/>
        <w:jc w:val="both"/>
        <w:rPr>
          <w:rFonts w:ascii="Georgia" w:hAnsi="Georgia" w:cstheme="minorBidi"/>
          <w:sz w:val="20"/>
          <w:szCs w:val="20"/>
          <w:rtl/>
        </w:rPr>
      </w:pPr>
      <w:r w:rsidRPr="007647A3">
        <w:rPr>
          <w:rFonts w:ascii="Georgia" w:hAnsi="Georgia" w:cstheme="minorBidi"/>
          <w:sz w:val="20"/>
          <w:szCs w:val="20"/>
          <w:rtl/>
        </w:rPr>
        <w:t xml:space="preserve">من جهة أخرى، نجد المشاركات من منطقة الشرق الأوسط وشمال أفريقيا وجنوب آسيا في تواجد متميز يعزز من الموقع الإقليمي الرائد للمعرض حيث ستشهد أيام آرت دبي مشاركة 12 من المعارض المحلية  بالإضافة إلى عدد من المعارض الإقليمية مثل معرض أثر (جدة) ومعرض جاتردي ولال (مومباي) ومعرض داستن بيسمنت (طهران) ومعرض أكسبيريمنتر (كالكتا) ومعرض سلمى فرياني (تونس) ومعرض الجيبسوم (القاهرة) ومعرض زاوية (رام الله) </w:t>
      </w:r>
      <w:r w:rsidR="00122994" w:rsidRPr="007647A3">
        <w:rPr>
          <w:rFonts w:ascii="Georgia" w:hAnsi="Georgia" w:cstheme="minorBidi"/>
          <w:sz w:val="20"/>
          <w:szCs w:val="20"/>
          <w:rtl/>
        </w:rPr>
        <w:t>بالإضافة إلى المعارض المشاركة لأول مرة مثل معرض أب/عنبر ومعرض محسن (طهران).</w:t>
      </w:r>
    </w:p>
    <w:p w14:paraId="5AF05732" w14:textId="77777777" w:rsidR="002137CE" w:rsidRPr="007647A3" w:rsidRDefault="002137CE" w:rsidP="002137CE">
      <w:pPr>
        <w:bidi/>
        <w:contextualSpacing/>
        <w:jc w:val="both"/>
        <w:rPr>
          <w:rFonts w:ascii="Georgia" w:hAnsi="Georgia" w:cstheme="minorBidi"/>
          <w:sz w:val="20"/>
          <w:szCs w:val="20"/>
          <w:rtl/>
        </w:rPr>
      </w:pPr>
    </w:p>
    <w:p w14:paraId="514DF8EC" w14:textId="0BFA3F5B" w:rsidR="00122994" w:rsidRPr="007647A3" w:rsidRDefault="00D01BD0" w:rsidP="00472E9C">
      <w:pPr>
        <w:bidi/>
        <w:contextualSpacing/>
        <w:jc w:val="both"/>
        <w:rPr>
          <w:rFonts w:ascii="Georgia" w:hAnsi="Georgia" w:cstheme="minorBidi"/>
          <w:sz w:val="20"/>
          <w:szCs w:val="20"/>
          <w:rtl/>
        </w:rPr>
      </w:pPr>
      <w:r w:rsidRPr="007647A3">
        <w:rPr>
          <w:rFonts w:ascii="Georgia" w:hAnsi="Georgia" w:cstheme="minorBidi"/>
          <w:sz w:val="20"/>
          <w:szCs w:val="20"/>
          <w:rtl/>
        </w:rPr>
        <w:t>وتعزيزاً للموقع العالمي للمعرض، سيشهد آرت دبي 2017 أكبر عدد من المشاركات من قارة أمريكا الجنوبية ليتم تمثيل كلاً من البيرو والأوروغواي للمرة الأولى في آرت دبي من خلال معارض متميزة مثل معرض بيرو أتشوغاري (</w:t>
      </w:r>
      <w:r w:rsidR="00472E9C" w:rsidRPr="00472E9C">
        <w:rPr>
          <w:rFonts w:ascii="Georgia" w:hAnsi="Georgia" w:cstheme="minorBidi"/>
          <w:sz w:val="20"/>
          <w:szCs w:val="20"/>
          <w:rtl/>
        </w:rPr>
        <w:t>بويبلو</w:t>
      </w:r>
      <w:r w:rsidR="00472E9C" w:rsidRPr="00472E9C">
        <w:rPr>
          <w:rFonts w:ascii="Georgia" w:hAnsi="Georgia" w:cstheme="minorBidi"/>
          <w:sz w:val="20"/>
          <w:szCs w:val="20"/>
        </w:rPr>
        <w:t> </w:t>
      </w:r>
      <w:r w:rsidR="00472E9C" w:rsidRPr="00472E9C">
        <w:rPr>
          <w:rFonts w:ascii="Georgia" w:hAnsi="Georgia" w:cstheme="minorBidi"/>
          <w:sz w:val="20"/>
          <w:szCs w:val="20"/>
          <w:rtl/>
        </w:rPr>
        <w:t>غارزون</w:t>
      </w:r>
      <w:r w:rsidRPr="007647A3">
        <w:rPr>
          <w:rFonts w:ascii="Georgia" w:hAnsi="Georgia" w:cstheme="minorBidi"/>
          <w:sz w:val="20"/>
          <w:szCs w:val="20"/>
          <w:rtl/>
        </w:rPr>
        <w:t>) ومعرض ريفولفر (ليما) ومعرض دي 12 برويكتوس دو آرت (سانتياغو) ومعرض فيرميلهو (ساو باولو).</w:t>
      </w:r>
    </w:p>
    <w:p w14:paraId="375354D2" w14:textId="77777777" w:rsidR="00505FA2" w:rsidRPr="007647A3" w:rsidRDefault="00505FA2" w:rsidP="00DA4B73">
      <w:pPr>
        <w:bidi/>
        <w:contextualSpacing/>
        <w:jc w:val="both"/>
        <w:rPr>
          <w:rFonts w:ascii="Georgia" w:hAnsi="Georgia" w:cstheme="minorBidi"/>
          <w:sz w:val="20"/>
          <w:szCs w:val="20"/>
        </w:rPr>
      </w:pPr>
    </w:p>
    <w:p w14:paraId="12E9C306" w14:textId="4E206776" w:rsidR="00D01BD0" w:rsidRPr="007647A3" w:rsidRDefault="00D01BD0" w:rsidP="00DA4B73">
      <w:pPr>
        <w:bidi/>
        <w:contextualSpacing/>
        <w:jc w:val="both"/>
        <w:rPr>
          <w:rFonts w:ascii="Georgia" w:hAnsi="Georgia" w:cstheme="minorBidi"/>
          <w:b/>
          <w:sz w:val="20"/>
          <w:szCs w:val="20"/>
          <w:rtl/>
        </w:rPr>
      </w:pPr>
      <w:r w:rsidRPr="007647A3">
        <w:rPr>
          <w:rFonts w:ascii="Georgia" w:hAnsi="Georgia" w:cstheme="minorBidi"/>
          <w:b/>
          <w:sz w:val="20"/>
          <w:szCs w:val="20"/>
          <w:rtl/>
        </w:rPr>
        <w:t xml:space="preserve">يمكنكم الإطلاع على القائمة الكاملة للمعارض المشاركة في آرت دبي كونتمبراري 2017 </w:t>
      </w:r>
      <w:hyperlink r:id="rId8" w:history="1">
        <w:r w:rsidRPr="007647A3">
          <w:rPr>
            <w:rStyle w:val="Hyperlink"/>
            <w:rFonts w:ascii="Georgia" w:hAnsi="Georgia" w:cstheme="minorBidi"/>
            <w:bCs/>
            <w:sz w:val="20"/>
            <w:szCs w:val="20"/>
            <w:rtl/>
          </w:rPr>
          <w:t>هنا</w:t>
        </w:r>
      </w:hyperlink>
      <w:r w:rsidRPr="007647A3">
        <w:rPr>
          <w:rFonts w:ascii="Georgia" w:hAnsi="Georgia" w:cstheme="minorBidi"/>
          <w:b/>
          <w:sz w:val="20"/>
          <w:szCs w:val="20"/>
          <w:rtl/>
        </w:rPr>
        <w:t>.</w:t>
      </w:r>
    </w:p>
    <w:p w14:paraId="2CEB82A4" w14:textId="7C58D16A" w:rsidR="00D01BD0" w:rsidRPr="007647A3" w:rsidRDefault="00D01BD0" w:rsidP="00D01BD0">
      <w:pPr>
        <w:bidi/>
        <w:contextualSpacing/>
        <w:jc w:val="both"/>
        <w:rPr>
          <w:rFonts w:ascii="Georgia" w:hAnsi="Georgia" w:cstheme="minorBidi"/>
          <w:b/>
          <w:sz w:val="20"/>
          <w:szCs w:val="20"/>
          <w:rtl/>
        </w:rPr>
      </w:pPr>
      <w:r w:rsidRPr="007647A3">
        <w:rPr>
          <w:rFonts w:ascii="Georgia" w:hAnsi="Georgia" w:cstheme="minorBidi"/>
          <w:b/>
          <w:sz w:val="20"/>
          <w:szCs w:val="20"/>
          <w:rtl/>
        </w:rPr>
        <w:t xml:space="preserve">يمكنكم تحميل ملفات الصور لآرت دبي كونتمبراري 2017 </w:t>
      </w:r>
      <w:hyperlink r:id="rId9" w:anchor="filter=.contemporary" w:history="1">
        <w:r w:rsidRPr="007647A3">
          <w:rPr>
            <w:rStyle w:val="Hyperlink"/>
            <w:rFonts w:ascii="Georgia" w:hAnsi="Georgia" w:cstheme="minorBidi"/>
            <w:bCs/>
            <w:sz w:val="20"/>
            <w:szCs w:val="20"/>
            <w:rtl/>
          </w:rPr>
          <w:t>هنا</w:t>
        </w:r>
        <w:r w:rsidRPr="007647A3">
          <w:rPr>
            <w:rStyle w:val="Hyperlink"/>
            <w:rFonts w:ascii="Georgia" w:hAnsi="Georgia" w:cstheme="minorBidi"/>
            <w:b/>
            <w:sz w:val="20"/>
            <w:szCs w:val="20"/>
            <w:rtl/>
          </w:rPr>
          <w:t>.</w:t>
        </w:r>
      </w:hyperlink>
    </w:p>
    <w:p w14:paraId="61FF8FAA" w14:textId="77777777" w:rsidR="00AF0D16" w:rsidRPr="007647A3" w:rsidRDefault="00AF0D16" w:rsidP="00DA4B73">
      <w:pPr>
        <w:bidi/>
        <w:contextualSpacing/>
        <w:jc w:val="both"/>
        <w:rPr>
          <w:rFonts w:ascii="Georgia" w:hAnsi="Georgia" w:cstheme="minorBidi"/>
          <w:b/>
          <w:sz w:val="20"/>
          <w:szCs w:val="20"/>
        </w:rPr>
      </w:pPr>
    </w:p>
    <w:p w14:paraId="24374E8B" w14:textId="77777777" w:rsidR="00EE5274" w:rsidRPr="007647A3" w:rsidRDefault="00EE5274" w:rsidP="00DA4B73">
      <w:pPr>
        <w:bidi/>
        <w:contextualSpacing/>
        <w:jc w:val="both"/>
        <w:rPr>
          <w:rFonts w:ascii="Georgia" w:hAnsi="Georgia" w:cstheme="minorBidi"/>
          <w:b/>
          <w:sz w:val="20"/>
          <w:szCs w:val="20"/>
        </w:rPr>
      </w:pPr>
    </w:p>
    <w:p w14:paraId="78CCDF8B" w14:textId="77777777" w:rsidR="006641AE" w:rsidRPr="007647A3" w:rsidRDefault="00722396" w:rsidP="00DA4B73">
      <w:pPr>
        <w:bidi/>
        <w:contextualSpacing/>
        <w:jc w:val="both"/>
        <w:rPr>
          <w:rFonts w:ascii="Georgia" w:hAnsi="Georgia" w:cstheme="minorBidi"/>
          <w:bCs/>
          <w:sz w:val="20"/>
          <w:szCs w:val="20"/>
        </w:rPr>
      </w:pPr>
      <w:r w:rsidRPr="007647A3">
        <w:rPr>
          <w:rFonts w:ascii="Georgia" w:hAnsi="Georgia" w:cstheme="minorBidi"/>
          <w:bCs/>
          <w:sz w:val="20"/>
          <w:szCs w:val="20"/>
          <w:rtl/>
        </w:rPr>
        <w:t>مودرن للفن الحديث</w:t>
      </w:r>
    </w:p>
    <w:p w14:paraId="66A8C869" w14:textId="77777777" w:rsidR="006641AE" w:rsidRPr="007647A3" w:rsidRDefault="006641AE" w:rsidP="00DA4B73">
      <w:pPr>
        <w:bidi/>
        <w:contextualSpacing/>
        <w:jc w:val="both"/>
        <w:rPr>
          <w:rFonts w:ascii="Georgia" w:hAnsi="Georgia" w:cstheme="minorBidi"/>
          <w:sz w:val="20"/>
          <w:szCs w:val="20"/>
        </w:rPr>
      </w:pPr>
    </w:p>
    <w:p w14:paraId="741D5A27" w14:textId="5965670F" w:rsidR="007170C8" w:rsidRPr="007647A3" w:rsidRDefault="00722396" w:rsidP="00A21879">
      <w:pPr>
        <w:bidi/>
        <w:contextualSpacing/>
        <w:jc w:val="both"/>
        <w:rPr>
          <w:rFonts w:ascii="Georgia" w:hAnsi="Georgia" w:cstheme="minorBidi"/>
          <w:sz w:val="20"/>
          <w:szCs w:val="20"/>
          <w:rtl/>
        </w:rPr>
      </w:pPr>
      <w:r w:rsidRPr="007647A3">
        <w:rPr>
          <w:rFonts w:ascii="Georgia" w:hAnsi="Georgia" w:cstheme="minorBidi"/>
          <w:sz w:val="20"/>
          <w:szCs w:val="20"/>
          <w:rtl/>
        </w:rPr>
        <w:t>مع انطلاق النسخة الرابعة من معرض مودرن أصبح آرت دبي المنصة الفنية الوح</w:t>
      </w:r>
      <w:r w:rsidR="0014004D" w:rsidRPr="007647A3">
        <w:rPr>
          <w:rFonts w:ascii="Georgia" w:hAnsi="Georgia" w:cstheme="minorBidi"/>
          <w:sz w:val="20"/>
          <w:szCs w:val="20"/>
          <w:rtl/>
        </w:rPr>
        <w:t xml:space="preserve">يدة المتخصصة لعرض الأعمال التي تتميز بالجودة المتحفية لعمالقة الفن الحديث من منطقة الشرق الأوسط وأفريقيا وجنوب آسيا. وستشهد هذه النسخة مشاركة </w:t>
      </w:r>
      <w:r w:rsidR="00FF3E41">
        <w:rPr>
          <w:rFonts w:ascii="Georgia" w:hAnsi="Georgia" w:cstheme="minorBidi"/>
          <w:sz w:val="20"/>
          <w:szCs w:val="20"/>
        </w:rPr>
        <w:t>15</w:t>
      </w:r>
      <w:r w:rsidR="0014004D" w:rsidRPr="007647A3">
        <w:rPr>
          <w:rFonts w:ascii="Georgia" w:hAnsi="Georgia" w:cstheme="minorBidi"/>
          <w:sz w:val="20"/>
          <w:szCs w:val="20"/>
          <w:rtl/>
        </w:rPr>
        <w:t xml:space="preserve"> معرضاً من </w:t>
      </w:r>
      <w:r w:rsidR="00A21879">
        <w:rPr>
          <w:rFonts w:ascii="Georgia" w:hAnsi="Georgia" w:cstheme="minorBidi"/>
          <w:sz w:val="20"/>
          <w:szCs w:val="20"/>
        </w:rPr>
        <w:t>12</w:t>
      </w:r>
      <w:r w:rsidR="0014004D" w:rsidRPr="007647A3">
        <w:rPr>
          <w:rFonts w:ascii="Georgia" w:hAnsi="Georgia" w:cstheme="minorBidi"/>
          <w:sz w:val="20"/>
          <w:szCs w:val="20"/>
          <w:rtl/>
        </w:rPr>
        <w:t xml:space="preserve"> بلداً تمثل الفنانين الذين تركوا بصمتهم في الساحة الفنية الإقليمية من أمثال معرض أجيال (بيروت) والذي سيعرض أعمال الفنان </w:t>
      </w:r>
      <w:r w:rsidR="0014004D" w:rsidRPr="007647A3">
        <w:rPr>
          <w:rFonts w:ascii="Georgia" w:hAnsi="Georgia" w:cstheme="minorBidi"/>
          <w:b/>
          <w:bCs/>
          <w:sz w:val="20"/>
          <w:szCs w:val="20"/>
          <w:rtl/>
        </w:rPr>
        <w:t>مصطفى</w:t>
      </w:r>
      <w:r w:rsidR="0014004D" w:rsidRPr="007647A3">
        <w:rPr>
          <w:rFonts w:ascii="Georgia" w:hAnsi="Georgia" w:cstheme="minorBidi"/>
          <w:sz w:val="20"/>
          <w:szCs w:val="20"/>
          <w:rtl/>
        </w:rPr>
        <w:t xml:space="preserve"> </w:t>
      </w:r>
      <w:r w:rsidR="0014004D" w:rsidRPr="007647A3">
        <w:rPr>
          <w:rFonts w:ascii="Georgia" w:hAnsi="Georgia" w:cstheme="minorBidi"/>
          <w:b/>
          <w:bCs/>
          <w:sz w:val="20"/>
          <w:szCs w:val="20"/>
          <w:rtl/>
        </w:rPr>
        <w:t>الحلاج</w:t>
      </w:r>
      <w:r w:rsidR="0014004D" w:rsidRPr="007647A3">
        <w:rPr>
          <w:rFonts w:ascii="Georgia" w:hAnsi="Georgia" w:cstheme="minorBidi"/>
          <w:sz w:val="20"/>
          <w:szCs w:val="20"/>
          <w:rtl/>
        </w:rPr>
        <w:t xml:space="preserve"> (1938 – 2002) ومعرض آرت توكس (القاهرة) مع أعمال رائد الفن الحديث المصري الفنان </w:t>
      </w:r>
      <w:r w:rsidR="0014004D" w:rsidRPr="007647A3">
        <w:rPr>
          <w:rFonts w:ascii="Georgia" w:hAnsi="Georgia" w:cstheme="minorBidi"/>
          <w:b/>
          <w:bCs/>
          <w:sz w:val="20"/>
          <w:szCs w:val="20"/>
          <w:rtl/>
        </w:rPr>
        <w:t>ممدوح</w:t>
      </w:r>
      <w:r w:rsidR="0014004D" w:rsidRPr="007647A3">
        <w:rPr>
          <w:rFonts w:ascii="Georgia" w:hAnsi="Georgia" w:cstheme="minorBidi"/>
          <w:sz w:val="20"/>
          <w:szCs w:val="20"/>
          <w:rtl/>
        </w:rPr>
        <w:t xml:space="preserve"> </w:t>
      </w:r>
      <w:r w:rsidR="0014004D" w:rsidRPr="007647A3">
        <w:rPr>
          <w:rFonts w:ascii="Georgia" w:hAnsi="Georgia" w:cstheme="minorBidi"/>
          <w:b/>
          <w:bCs/>
          <w:sz w:val="20"/>
          <w:szCs w:val="20"/>
          <w:rtl/>
        </w:rPr>
        <w:t>عمار</w:t>
      </w:r>
      <w:r w:rsidR="0014004D" w:rsidRPr="007647A3">
        <w:rPr>
          <w:rFonts w:ascii="Georgia" w:hAnsi="Georgia" w:cstheme="minorBidi"/>
          <w:sz w:val="20"/>
          <w:szCs w:val="20"/>
          <w:rtl/>
        </w:rPr>
        <w:t xml:space="preserve"> (مواليد 1926) ومعرض غاليري ون (رام الله) </w:t>
      </w:r>
      <w:r w:rsidR="00911D51" w:rsidRPr="007647A3">
        <w:rPr>
          <w:rFonts w:ascii="Georgia" w:hAnsi="Georgia" w:cstheme="minorBidi"/>
          <w:sz w:val="20"/>
          <w:szCs w:val="20"/>
          <w:rtl/>
        </w:rPr>
        <w:t xml:space="preserve">والفنان الفلسطيني المولد </w:t>
      </w:r>
      <w:r w:rsidR="00911D51" w:rsidRPr="007647A3">
        <w:rPr>
          <w:rFonts w:ascii="Georgia" w:hAnsi="Georgia" w:cstheme="minorBidi"/>
          <w:b/>
          <w:bCs/>
          <w:sz w:val="20"/>
          <w:szCs w:val="20"/>
          <w:rtl/>
        </w:rPr>
        <w:t>سليمان</w:t>
      </w:r>
      <w:r w:rsidR="00911D51" w:rsidRPr="007647A3">
        <w:rPr>
          <w:rFonts w:ascii="Georgia" w:hAnsi="Georgia" w:cstheme="minorBidi"/>
          <w:sz w:val="20"/>
          <w:szCs w:val="20"/>
          <w:rtl/>
        </w:rPr>
        <w:t xml:space="preserve"> </w:t>
      </w:r>
      <w:r w:rsidR="00911D51" w:rsidRPr="007647A3">
        <w:rPr>
          <w:rFonts w:ascii="Georgia" w:hAnsi="Georgia" w:cstheme="minorBidi"/>
          <w:b/>
          <w:bCs/>
          <w:sz w:val="20"/>
          <w:szCs w:val="20"/>
          <w:rtl/>
        </w:rPr>
        <w:t>منصور</w:t>
      </w:r>
      <w:r w:rsidR="00911D51" w:rsidRPr="007647A3">
        <w:rPr>
          <w:rFonts w:ascii="Georgia" w:hAnsi="Georgia" w:cstheme="minorBidi"/>
          <w:sz w:val="20"/>
          <w:szCs w:val="20"/>
          <w:rtl/>
        </w:rPr>
        <w:t xml:space="preserve"> (مواليد 1947) فيما يشارك معرض شيرين (طهران و نيويورك) باعمال الفنانين الايرانيين </w:t>
      </w:r>
      <w:r w:rsidR="00911D51" w:rsidRPr="007647A3">
        <w:rPr>
          <w:rFonts w:ascii="Georgia" w:hAnsi="Georgia" w:cstheme="minorBidi"/>
          <w:b/>
          <w:bCs/>
          <w:sz w:val="20"/>
          <w:szCs w:val="20"/>
          <w:rtl/>
        </w:rPr>
        <w:t xml:space="preserve">هادي </w:t>
      </w:r>
      <w:r w:rsidR="00911D51" w:rsidRPr="007647A3">
        <w:rPr>
          <w:rFonts w:ascii="Georgia" w:hAnsi="Georgia" w:cstheme="minorBidi"/>
          <w:b/>
          <w:bCs/>
          <w:sz w:val="20"/>
          <w:szCs w:val="20"/>
          <w:rtl/>
        </w:rPr>
        <w:lastRenderedPageBreak/>
        <w:t>هزافي</w:t>
      </w:r>
      <w:r w:rsidR="00911D51" w:rsidRPr="007647A3">
        <w:rPr>
          <w:rFonts w:ascii="Georgia" w:hAnsi="Georgia" w:cstheme="minorBidi"/>
          <w:sz w:val="20"/>
          <w:szCs w:val="20"/>
          <w:rtl/>
        </w:rPr>
        <w:t xml:space="preserve"> (مواليد 1940) و </w:t>
      </w:r>
      <w:r w:rsidR="00911D51" w:rsidRPr="007647A3">
        <w:rPr>
          <w:rFonts w:ascii="Georgia" w:hAnsi="Georgia" w:cstheme="minorBidi"/>
          <w:b/>
          <w:bCs/>
          <w:sz w:val="20"/>
          <w:szCs w:val="20"/>
          <w:rtl/>
        </w:rPr>
        <w:t>هوزانغ بزيشكنيا</w:t>
      </w:r>
      <w:r w:rsidR="00911D51" w:rsidRPr="007647A3">
        <w:rPr>
          <w:rFonts w:ascii="Georgia" w:hAnsi="Georgia" w:cstheme="minorBidi"/>
          <w:sz w:val="20"/>
          <w:szCs w:val="20"/>
          <w:rtl/>
        </w:rPr>
        <w:t xml:space="preserve"> (1917 – 1972) فيما ستعرض نخبة من أعمال رواد الفن الحديث في الهند والباكستان من خلال مشاركة معرض غروسفنور (لندن) وأعمال رائد الفن الهندي الحديث المتوفى مؤخراً </w:t>
      </w:r>
      <w:r w:rsidR="00911D51" w:rsidRPr="007647A3">
        <w:rPr>
          <w:rFonts w:ascii="Georgia" w:hAnsi="Georgia" w:cstheme="minorBidi"/>
          <w:b/>
          <w:bCs/>
          <w:sz w:val="20"/>
          <w:szCs w:val="20"/>
          <w:rtl/>
        </w:rPr>
        <w:t>سيد حيدر رضا</w:t>
      </w:r>
      <w:r w:rsidR="00911D51" w:rsidRPr="007647A3">
        <w:rPr>
          <w:rFonts w:ascii="Georgia" w:hAnsi="Georgia" w:cstheme="minorBidi"/>
          <w:sz w:val="20"/>
          <w:szCs w:val="20"/>
          <w:rtl/>
        </w:rPr>
        <w:t xml:space="preserve"> (1922 – 2016) </w:t>
      </w:r>
      <w:r w:rsidR="007170C8" w:rsidRPr="007647A3">
        <w:rPr>
          <w:rFonts w:ascii="Georgia" w:hAnsi="Georgia" w:cstheme="minorBidi"/>
          <w:sz w:val="20"/>
          <w:szCs w:val="20"/>
          <w:rtl/>
        </w:rPr>
        <w:t xml:space="preserve">ومعرض جهافري كونتمراري (مومباي) بأعمال الفنانين الباكستانيين </w:t>
      </w:r>
      <w:r w:rsidR="007170C8" w:rsidRPr="007647A3">
        <w:rPr>
          <w:rFonts w:ascii="Georgia" w:hAnsi="Georgia" w:cstheme="minorBidi"/>
          <w:b/>
          <w:bCs/>
          <w:sz w:val="20"/>
          <w:szCs w:val="20"/>
          <w:rtl/>
        </w:rPr>
        <w:t>زهور الأخلاق</w:t>
      </w:r>
      <w:r w:rsidR="007170C8" w:rsidRPr="007647A3">
        <w:rPr>
          <w:rFonts w:ascii="Georgia" w:hAnsi="Georgia" w:cstheme="minorBidi"/>
          <w:sz w:val="20"/>
          <w:szCs w:val="20"/>
          <w:rtl/>
        </w:rPr>
        <w:t xml:space="preserve"> (1941 – 1999) و </w:t>
      </w:r>
      <w:r w:rsidR="007170C8" w:rsidRPr="007647A3">
        <w:rPr>
          <w:rFonts w:ascii="Georgia" w:hAnsi="Georgia" w:cstheme="minorBidi"/>
          <w:b/>
          <w:bCs/>
          <w:sz w:val="20"/>
          <w:szCs w:val="20"/>
          <w:rtl/>
        </w:rPr>
        <w:t>أنوار جلال شمزا</w:t>
      </w:r>
      <w:r w:rsidR="007170C8" w:rsidRPr="007647A3">
        <w:rPr>
          <w:rFonts w:ascii="Georgia" w:hAnsi="Georgia" w:cstheme="minorBidi"/>
          <w:sz w:val="20"/>
          <w:szCs w:val="20"/>
          <w:rtl/>
        </w:rPr>
        <w:t xml:space="preserve"> (1928 – 1985) فيما سجل الفن الأفريقي الحديث حضوره من خلال مشاركات متميزة مثل معرض تفتا (لندن) والذي سيعرض أعمال الفنانين النيجيريين </w:t>
      </w:r>
      <w:r w:rsidR="007170C8" w:rsidRPr="007647A3">
        <w:rPr>
          <w:rFonts w:ascii="Georgia" w:hAnsi="Georgia" w:cstheme="minorBidi"/>
          <w:b/>
          <w:bCs/>
          <w:sz w:val="20"/>
          <w:szCs w:val="20"/>
          <w:rtl/>
        </w:rPr>
        <w:t>بن أوساوي</w:t>
      </w:r>
      <w:r w:rsidR="007170C8" w:rsidRPr="007647A3">
        <w:rPr>
          <w:rFonts w:ascii="Georgia" w:hAnsi="Georgia" w:cstheme="minorBidi"/>
          <w:sz w:val="20"/>
          <w:szCs w:val="20"/>
          <w:rtl/>
        </w:rPr>
        <w:t xml:space="preserve"> (1931-2007) </w:t>
      </w:r>
      <w:r w:rsidR="007170C8" w:rsidRPr="007647A3">
        <w:rPr>
          <w:rFonts w:ascii="Georgia" w:hAnsi="Georgia" w:cstheme="minorBidi"/>
          <w:b/>
          <w:bCs/>
          <w:sz w:val="20"/>
          <w:szCs w:val="20"/>
          <w:rtl/>
        </w:rPr>
        <w:t>ومورينا أويلامي</w:t>
      </w:r>
      <w:r w:rsidR="007170C8" w:rsidRPr="007647A3">
        <w:rPr>
          <w:rFonts w:ascii="Georgia" w:hAnsi="Georgia" w:cstheme="minorBidi"/>
          <w:sz w:val="20"/>
          <w:szCs w:val="20"/>
          <w:rtl/>
        </w:rPr>
        <w:t xml:space="preserve"> (مواليد 1940).</w:t>
      </w:r>
    </w:p>
    <w:p w14:paraId="25188D98" w14:textId="77777777" w:rsidR="000A468F" w:rsidRPr="007647A3" w:rsidRDefault="000A468F" w:rsidP="00DA4B73">
      <w:pPr>
        <w:bidi/>
        <w:contextualSpacing/>
        <w:jc w:val="both"/>
        <w:rPr>
          <w:rFonts w:ascii="Georgia" w:hAnsi="Georgia" w:cstheme="minorBidi"/>
          <w:sz w:val="20"/>
          <w:szCs w:val="20"/>
          <w:rtl/>
        </w:rPr>
      </w:pPr>
    </w:p>
    <w:p w14:paraId="39FCCAC6" w14:textId="64747303" w:rsidR="007170C8" w:rsidRPr="007647A3" w:rsidRDefault="007170C8" w:rsidP="007170C8">
      <w:pPr>
        <w:bidi/>
        <w:contextualSpacing/>
        <w:jc w:val="both"/>
        <w:rPr>
          <w:rFonts w:ascii="Georgia" w:hAnsi="Georgia" w:cstheme="minorBidi"/>
          <w:b/>
          <w:sz w:val="20"/>
          <w:szCs w:val="20"/>
          <w:rtl/>
        </w:rPr>
      </w:pPr>
      <w:r w:rsidRPr="007647A3">
        <w:rPr>
          <w:rFonts w:ascii="Georgia" w:hAnsi="Georgia" w:cstheme="minorBidi"/>
          <w:b/>
          <w:sz w:val="20"/>
          <w:szCs w:val="20"/>
          <w:rtl/>
        </w:rPr>
        <w:t xml:space="preserve">يمكنكم الإطلاع على القائمة الكاملة للمعارض المشاركة في آرت دبي مودرن 2017 </w:t>
      </w:r>
      <w:hyperlink r:id="rId10" w:history="1">
        <w:r w:rsidRPr="007647A3">
          <w:rPr>
            <w:rStyle w:val="Hyperlink"/>
            <w:rFonts w:ascii="Georgia" w:hAnsi="Georgia" w:cstheme="minorBidi"/>
            <w:bCs/>
            <w:sz w:val="20"/>
            <w:szCs w:val="20"/>
            <w:rtl/>
          </w:rPr>
          <w:t>هنا</w:t>
        </w:r>
        <w:r w:rsidRPr="007647A3">
          <w:rPr>
            <w:rStyle w:val="Hyperlink"/>
            <w:rFonts w:ascii="Georgia" w:hAnsi="Georgia" w:cstheme="minorBidi"/>
            <w:b/>
            <w:sz w:val="20"/>
            <w:szCs w:val="20"/>
            <w:rtl/>
          </w:rPr>
          <w:t>.</w:t>
        </w:r>
      </w:hyperlink>
    </w:p>
    <w:p w14:paraId="31FBDD81" w14:textId="4740AC04" w:rsidR="007170C8" w:rsidRPr="007647A3" w:rsidRDefault="007170C8" w:rsidP="007170C8">
      <w:pPr>
        <w:bidi/>
        <w:contextualSpacing/>
        <w:jc w:val="both"/>
        <w:rPr>
          <w:rFonts w:ascii="Georgia" w:hAnsi="Georgia" w:cstheme="minorBidi"/>
          <w:b/>
          <w:sz w:val="20"/>
          <w:szCs w:val="20"/>
          <w:rtl/>
        </w:rPr>
      </w:pPr>
      <w:r w:rsidRPr="007647A3">
        <w:rPr>
          <w:rFonts w:ascii="Georgia" w:hAnsi="Georgia" w:cstheme="minorBidi"/>
          <w:b/>
          <w:sz w:val="20"/>
          <w:szCs w:val="20"/>
          <w:rtl/>
        </w:rPr>
        <w:t xml:space="preserve">يمكنكم تحميل ملفات الصور لآرت دبي مودرن 2017 </w:t>
      </w:r>
      <w:hyperlink r:id="rId11" w:anchor="filter=.modern" w:history="1">
        <w:r w:rsidRPr="007647A3">
          <w:rPr>
            <w:rStyle w:val="Hyperlink"/>
            <w:rFonts w:ascii="Georgia" w:hAnsi="Georgia" w:cstheme="minorBidi"/>
            <w:bCs/>
            <w:sz w:val="20"/>
            <w:szCs w:val="20"/>
            <w:rtl/>
          </w:rPr>
          <w:t>هنا</w:t>
        </w:r>
        <w:r w:rsidRPr="007647A3">
          <w:rPr>
            <w:rStyle w:val="Hyperlink"/>
            <w:rFonts w:ascii="Georgia" w:hAnsi="Georgia" w:cstheme="minorBidi"/>
            <w:b/>
            <w:sz w:val="20"/>
            <w:szCs w:val="20"/>
            <w:rtl/>
          </w:rPr>
          <w:t>.</w:t>
        </w:r>
      </w:hyperlink>
    </w:p>
    <w:p w14:paraId="266D73F5" w14:textId="77777777" w:rsidR="007170C8" w:rsidRPr="007647A3" w:rsidRDefault="007170C8" w:rsidP="007170C8">
      <w:pPr>
        <w:bidi/>
        <w:contextualSpacing/>
        <w:jc w:val="both"/>
        <w:rPr>
          <w:rFonts w:ascii="Georgia" w:hAnsi="Georgia" w:cstheme="minorBidi"/>
          <w:sz w:val="20"/>
          <w:szCs w:val="20"/>
        </w:rPr>
      </w:pPr>
    </w:p>
    <w:p w14:paraId="1CB2BEAC" w14:textId="77777777" w:rsidR="00F67E3A" w:rsidRPr="007647A3" w:rsidRDefault="00F67E3A" w:rsidP="00DA4B73">
      <w:pPr>
        <w:bidi/>
        <w:contextualSpacing/>
        <w:jc w:val="both"/>
        <w:rPr>
          <w:rFonts w:ascii="Georgia" w:hAnsi="Georgia" w:cstheme="minorBidi"/>
          <w:sz w:val="20"/>
          <w:szCs w:val="20"/>
        </w:rPr>
      </w:pPr>
    </w:p>
    <w:p w14:paraId="104987FB" w14:textId="77777777" w:rsidR="00E616AF" w:rsidRPr="007647A3" w:rsidRDefault="00E616AF" w:rsidP="00DA4B73">
      <w:pPr>
        <w:bidi/>
        <w:contextualSpacing/>
        <w:jc w:val="both"/>
        <w:rPr>
          <w:rFonts w:ascii="Georgia" w:hAnsi="Georgia" w:cstheme="minorBidi"/>
          <w:bCs/>
          <w:sz w:val="20"/>
          <w:szCs w:val="20"/>
          <w:rtl/>
        </w:rPr>
      </w:pPr>
      <w:r w:rsidRPr="007647A3">
        <w:rPr>
          <w:rFonts w:ascii="Georgia" w:hAnsi="Georgia" w:cstheme="minorBidi"/>
          <w:bCs/>
          <w:sz w:val="20"/>
          <w:szCs w:val="20"/>
          <w:rtl/>
        </w:rPr>
        <w:t>برامج آرت دبي</w:t>
      </w:r>
    </w:p>
    <w:p w14:paraId="6FF26433" w14:textId="77777777" w:rsidR="006F053C" w:rsidRPr="007647A3" w:rsidRDefault="006F053C" w:rsidP="00DA4B73">
      <w:pPr>
        <w:bidi/>
        <w:contextualSpacing/>
        <w:jc w:val="both"/>
        <w:rPr>
          <w:rFonts w:ascii="Georgia" w:hAnsi="Georgia" w:cstheme="minorBidi"/>
          <w:sz w:val="20"/>
          <w:szCs w:val="20"/>
        </w:rPr>
      </w:pPr>
    </w:p>
    <w:p w14:paraId="40FAE553" w14:textId="77777777" w:rsidR="00E616AF" w:rsidRPr="007647A3" w:rsidRDefault="00E616AF" w:rsidP="00E616AF">
      <w:pPr>
        <w:bidi/>
        <w:contextualSpacing/>
        <w:jc w:val="both"/>
        <w:rPr>
          <w:rFonts w:ascii="Georgia" w:hAnsi="Georgia" w:cstheme="minorBidi"/>
          <w:sz w:val="20"/>
          <w:szCs w:val="20"/>
          <w:rtl/>
        </w:rPr>
      </w:pPr>
      <w:r w:rsidRPr="007647A3">
        <w:rPr>
          <w:rFonts w:ascii="Georgia" w:hAnsi="Georgia" w:cstheme="minorBidi"/>
          <w:sz w:val="20"/>
          <w:szCs w:val="20"/>
          <w:rtl/>
        </w:rPr>
        <w:t>يحرص آرت دبي من خلا لفعالياته ومبادراته التثقيفية طوال العام على تغيير النمط المعروف لدور المعارض الفنية وتعزيز دورها كقوة ذات ثقل في تشكيل الساحة الثقافية والفنية في المنطقة.</w:t>
      </w:r>
    </w:p>
    <w:p w14:paraId="743C7119" w14:textId="77777777" w:rsidR="00315941" w:rsidRPr="007647A3" w:rsidRDefault="00315941" w:rsidP="00DA4B73">
      <w:pPr>
        <w:bidi/>
        <w:contextualSpacing/>
        <w:jc w:val="both"/>
        <w:rPr>
          <w:rFonts w:ascii="Georgia" w:hAnsi="Georgia" w:cstheme="minorBidi"/>
          <w:sz w:val="20"/>
          <w:szCs w:val="20"/>
          <w:rtl/>
        </w:rPr>
      </w:pPr>
    </w:p>
    <w:p w14:paraId="7B8EB123" w14:textId="123192C0" w:rsidR="00A53CD5" w:rsidRPr="00A2091B" w:rsidRDefault="00E616AF" w:rsidP="00A2091B">
      <w:pPr>
        <w:bidi/>
        <w:contextualSpacing/>
        <w:jc w:val="both"/>
        <w:rPr>
          <w:rFonts w:ascii="Georgia" w:hAnsi="Georgia" w:cstheme="minorBidi"/>
          <w:b/>
          <w:bCs/>
          <w:sz w:val="20"/>
          <w:szCs w:val="20"/>
          <w:rtl/>
          <w:lang w:val="en-US"/>
        </w:rPr>
      </w:pPr>
      <w:r w:rsidRPr="007647A3">
        <w:rPr>
          <w:rFonts w:ascii="Georgia" w:hAnsi="Georgia" w:cstheme="minorBidi"/>
          <w:sz w:val="20"/>
          <w:szCs w:val="20"/>
          <w:rtl/>
        </w:rPr>
        <w:t xml:space="preserve">ويفخر آرت دبي </w:t>
      </w:r>
      <w:r w:rsidRPr="007647A3">
        <w:rPr>
          <w:rFonts w:ascii="Georgia" w:hAnsi="Georgia" w:cstheme="minorBidi"/>
          <w:b/>
          <w:bCs/>
          <w:sz w:val="20"/>
          <w:szCs w:val="20"/>
          <w:rtl/>
        </w:rPr>
        <w:t>بمنتدى الفن العالمي</w:t>
      </w:r>
      <w:r w:rsidRPr="007647A3">
        <w:rPr>
          <w:rFonts w:ascii="Georgia" w:hAnsi="Georgia" w:cstheme="minorBidi"/>
          <w:sz w:val="20"/>
          <w:szCs w:val="20"/>
          <w:rtl/>
        </w:rPr>
        <w:t xml:space="preserve"> الذي يعد أكبر برنامج حواري من نوعه في منطقة الشرق الأوسط وآسيا ليكون المنصة العالمية الرائدة للنقاشات الفنية والحوارات الثقافية التي تتضمن حوالي 50 متحدثاُ من مختلف أنحاء العالم حيث ستعود نسخة هذا العما من المنتدى إلى دبي والشارقة وستبحث الندوة تحت عنوان "</w:t>
      </w:r>
      <w:r w:rsidRPr="007647A3">
        <w:rPr>
          <w:rFonts w:ascii="Georgia" w:hAnsi="Georgia" w:cstheme="minorBidi"/>
          <w:b/>
          <w:bCs/>
          <w:sz w:val="20"/>
          <w:szCs w:val="20"/>
          <w:rtl/>
        </w:rPr>
        <w:t>مقايضة الأماكن</w:t>
      </w:r>
      <w:r w:rsidRPr="007647A3">
        <w:rPr>
          <w:rFonts w:ascii="Georgia" w:hAnsi="Georgia" w:cstheme="minorBidi"/>
          <w:sz w:val="20"/>
          <w:szCs w:val="20"/>
          <w:rtl/>
        </w:rPr>
        <w:t xml:space="preserve">" في تجارة البضائع والأفكار التي تقولب العالم من حولنا كل يوم وذلك تحت إشراف القيّم الفنان </w:t>
      </w:r>
      <w:r w:rsidRPr="007647A3">
        <w:rPr>
          <w:rFonts w:ascii="Georgia" w:hAnsi="Georgia" w:cstheme="minorBidi"/>
          <w:b/>
          <w:bCs/>
          <w:sz w:val="20"/>
          <w:szCs w:val="20"/>
          <w:rtl/>
        </w:rPr>
        <w:t>شمعون بصار</w:t>
      </w:r>
      <w:r w:rsidRPr="007647A3">
        <w:rPr>
          <w:rFonts w:ascii="Georgia" w:hAnsi="Georgia" w:cstheme="minorBidi"/>
          <w:sz w:val="20"/>
          <w:szCs w:val="20"/>
          <w:rtl/>
        </w:rPr>
        <w:t xml:space="preserve"> وبمشاركة الكاتب والناقد والفيلسوف الدكتور </w:t>
      </w:r>
      <w:r w:rsidRPr="007647A3">
        <w:rPr>
          <w:rFonts w:ascii="Georgia" w:hAnsi="Georgia" w:cstheme="minorBidi"/>
          <w:b/>
          <w:bCs/>
          <w:sz w:val="20"/>
          <w:szCs w:val="20"/>
          <w:rtl/>
        </w:rPr>
        <w:t>أوسكار غارديولا ريفيرا</w:t>
      </w:r>
      <w:r w:rsidRPr="007647A3">
        <w:rPr>
          <w:rFonts w:ascii="Georgia" w:hAnsi="Georgia" w:cstheme="minorBidi"/>
          <w:sz w:val="20"/>
          <w:szCs w:val="20"/>
          <w:rtl/>
        </w:rPr>
        <w:t xml:space="preserve"> ومديرة معرض جميل الفنانة </w:t>
      </w:r>
      <w:r w:rsidRPr="007647A3">
        <w:rPr>
          <w:rFonts w:ascii="Georgia" w:hAnsi="Georgia" w:cstheme="minorBidi"/>
          <w:b/>
          <w:bCs/>
          <w:sz w:val="20"/>
          <w:szCs w:val="20"/>
          <w:rtl/>
        </w:rPr>
        <w:t>أنتونيا كارفر</w:t>
      </w:r>
      <w:r w:rsidRPr="007647A3">
        <w:rPr>
          <w:rFonts w:ascii="Georgia" w:hAnsi="Georgia" w:cstheme="minorBidi"/>
          <w:sz w:val="20"/>
          <w:szCs w:val="20"/>
          <w:rtl/>
        </w:rPr>
        <w:t>. وستنطلق أعمال منتدى الفن العالمي 2017 في حي دبي للتصميم (13 يناير) وفي الشارقة (14 يناير) وصولاً إلى آرت دبي (15-17 مارس) من العام القادم</w:t>
      </w:r>
      <w:r w:rsidR="00B00128" w:rsidRPr="007647A3">
        <w:rPr>
          <w:rFonts w:ascii="Georgia" w:hAnsi="Georgia" w:cstheme="minorBidi"/>
          <w:sz w:val="20"/>
          <w:szCs w:val="20"/>
          <w:rtl/>
          <w:lang w:val="en-US"/>
        </w:rPr>
        <w:t>.</w:t>
      </w:r>
    </w:p>
    <w:p w14:paraId="2C2E7AFC" w14:textId="77777777" w:rsidR="006674C2" w:rsidRPr="007647A3" w:rsidRDefault="006674C2" w:rsidP="00CC46FB">
      <w:pPr>
        <w:bidi/>
        <w:contextualSpacing/>
        <w:jc w:val="center"/>
        <w:rPr>
          <w:rFonts w:ascii="Georgia" w:hAnsi="Georgia" w:cstheme="minorBidi"/>
          <w:sz w:val="20"/>
          <w:szCs w:val="20"/>
          <w:rtl/>
        </w:rPr>
      </w:pPr>
    </w:p>
    <w:p w14:paraId="0E30E559" w14:textId="77777777" w:rsidR="006674C2" w:rsidRPr="007647A3" w:rsidRDefault="006674C2" w:rsidP="006674C2">
      <w:pPr>
        <w:bidi/>
        <w:contextualSpacing/>
        <w:jc w:val="both"/>
        <w:rPr>
          <w:rFonts w:ascii="Georgia" w:hAnsi="Georgia" w:cstheme="minorBidi"/>
          <w:sz w:val="20"/>
          <w:szCs w:val="20"/>
          <w:rtl/>
        </w:rPr>
      </w:pPr>
      <w:r w:rsidRPr="007647A3">
        <w:rPr>
          <w:rFonts w:ascii="Georgia" w:hAnsi="Georgia" w:cstheme="minorBidi"/>
          <w:sz w:val="20"/>
          <w:szCs w:val="20"/>
          <w:rtl/>
        </w:rPr>
        <w:t xml:space="preserve">كما يشهد آرت دبي سنوياً إماطة اللثام عن </w:t>
      </w:r>
      <w:r w:rsidRPr="007647A3">
        <w:rPr>
          <w:rFonts w:ascii="Georgia" w:hAnsi="Georgia" w:cstheme="minorBidi"/>
          <w:b/>
          <w:bCs/>
          <w:sz w:val="20"/>
          <w:szCs w:val="20"/>
          <w:rtl/>
        </w:rPr>
        <w:t>جائزة أبراج للفنون</w:t>
      </w:r>
      <w:r w:rsidRPr="007647A3">
        <w:rPr>
          <w:rFonts w:ascii="Georgia" w:hAnsi="Georgia" w:cstheme="minorBidi"/>
          <w:sz w:val="20"/>
          <w:szCs w:val="20"/>
          <w:rtl/>
        </w:rPr>
        <w:t xml:space="preserve"> حيث سنشهد هذا العام عمل الفنانة الفائزة رنا بغم حيث ستعمل الفنانة البنغلادشية مع القيّم عمر برادة لتقديم عمل تفويضي خاص بالنسخة الحادية عشر من آرت دبي كما سيقدم الفنانون الذين ترشحوا لنفس الجائزة وهم دعاء علي وسارة أبو عبدالله وراحة ريسنيا عملاً فنياً تشاركياً.</w:t>
      </w:r>
    </w:p>
    <w:p w14:paraId="04DB4BF8" w14:textId="77777777" w:rsidR="006674C2" w:rsidRPr="007647A3" w:rsidRDefault="006674C2" w:rsidP="006674C2">
      <w:pPr>
        <w:bidi/>
        <w:contextualSpacing/>
        <w:jc w:val="both"/>
        <w:rPr>
          <w:rFonts w:ascii="Georgia" w:hAnsi="Georgia" w:cstheme="minorBidi"/>
          <w:sz w:val="20"/>
          <w:szCs w:val="20"/>
          <w:rtl/>
        </w:rPr>
      </w:pPr>
    </w:p>
    <w:p w14:paraId="6BFE2B41" w14:textId="77777777" w:rsidR="006674C2" w:rsidRPr="007647A3" w:rsidRDefault="006674C2" w:rsidP="008C4591">
      <w:pPr>
        <w:bidi/>
        <w:contextualSpacing/>
        <w:jc w:val="both"/>
        <w:rPr>
          <w:rFonts w:ascii="Georgia" w:hAnsi="Georgia" w:cstheme="minorBidi"/>
          <w:sz w:val="20"/>
          <w:szCs w:val="20"/>
        </w:rPr>
      </w:pPr>
      <w:r w:rsidRPr="007647A3">
        <w:rPr>
          <w:rFonts w:ascii="Georgia" w:hAnsi="Georgia" w:cstheme="minorBidi"/>
          <w:sz w:val="20"/>
          <w:szCs w:val="20"/>
          <w:rtl/>
        </w:rPr>
        <w:t xml:space="preserve">يفخر آرت دبي ببرنامج </w:t>
      </w:r>
      <w:r w:rsidRPr="007647A3">
        <w:rPr>
          <w:rFonts w:ascii="Georgia" w:hAnsi="Georgia" w:cstheme="minorBidi"/>
          <w:b/>
          <w:bCs/>
          <w:sz w:val="20"/>
          <w:szCs w:val="20"/>
          <w:rtl/>
        </w:rPr>
        <w:t>آرت دبي للتفويض الفني</w:t>
      </w:r>
      <w:r w:rsidRPr="007647A3">
        <w:rPr>
          <w:rFonts w:ascii="Georgia" w:hAnsi="Georgia" w:cstheme="minorBidi"/>
          <w:sz w:val="20"/>
          <w:szCs w:val="20"/>
          <w:rtl/>
        </w:rPr>
        <w:t xml:space="preserve"> وهو البرنامج المتميز غير الربحي الذي يعد أكبر برنامج تفويضي من نوعه في العالم حيث يهدف هذا البرنامج إلى تقوية أصر الترابط بين المجتمعات الثقافية محلياً وإقليمياً على حد سواء وستتمحور تفويضات هذه النسخة ولأول مرة حول عروض الأداء الحي حصرياً ليتمكن الجمهور من تذوق هذه الأعمال الحية أثناء أيام المعرض حيث سيعمل كل من الفنان الكولومبي </w:t>
      </w:r>
      <w:r w:rsidRPr="007647A3">
        <w:rPr>
          <w:rFonts w:ascii="Georgia" w:hAnsi="Georgia" w:cstheme="minorBidi"/>
          <w:b/>
          <w:bCs/>
          <w:sz w:val="20"/>
          <w:szCs w:val="20"/>
          <w:rtl/>
        </w:rPr>
        <w:t xml:space="preserve">إيفان ارغوتي </w:t>
      </w:r>
      <w:r w:rsidRPr="007647A3">
        <w:rPr>
          <w:rFonts w:ascii="Georgia" w:hAnsi="Georgia" w:cstheme="minorBidi"/>
          <w:sz w:val="20"/>
          <w:szCs w:val="20"/>
          <w:rtl/>
        </w:rPr>
        <w:t xml:space="preserve">وفنان المرئيات </w:t>
      </w:r>
      <w:r w:rsidRPr="007647A3">
        <w:rPr>
          <w:rFonts w:ascii="Georgia" w:hAnsi="Georgia" w:cstheme="minorBidi"/>
          <w:b/>
          <w:bCs/>
          <w:sz w:val="20"/>
          <w:szCs w:val="20"/>
          <w:rtl/>
        </w:rPr>
        <w:t>إيغلي بودفيتيتي</w:t>
      </w:r>
      <w:r w:rsidRPr="007647A3">
        <w:rPr>
          <w:rFonts w:ascii="Georgia" w:hAnsi="Georgia" w:cstheme="minorBidi"/>
          <w:sz w:val="20"/>
          <w:szCs w:val="20"/>
          <w:rtl/>
        </w:rPr>
        <w:t xml:space="preserve"> والراقصة ومصممة الرقصات السورية </w:t>
      </w:r>
      <w:r w:rsidRPr="007647A3">
        <w:rPr>
          <w:rFonts w:ascii="Georgia" w:hAnsi="Georgia" w:cstheme="minorBidi"/>
          <w:b/>
          <w:bCs/>
          <w:sz w:val="20"/>
          <w:szCs w:val="20"/>
          <w:rtl/>
        </w:rPr>
        <w:t>لانا فهمي</w:t>
      </w:r>
      <w:r w:rsidRPr="007647A3">
        <w:rPr>
          <w:rFonts w:ascii="Georgia" w:hAnsi="Georgia" w:cstheme="minorBidi"/>
          <w:sz w:val="20"/>
          <w:szCs w:val="20"/>
          <w:rtl/>
        </w:rPr>
        <w:t xml:space="preserve"> والفنان الروماني </w:t>
      </w:r>
      <w:r w:rsidRPr="007647A3">
        <w:rPr>
          <w:rFonts w:ascii="Georgia" w:hAnsi="Georgia" w:cstheme="minorBidi"/>
          <w:b/>
          <w:bCs/>
          <w:sz w:val="20"/>
          <w:szCs w:val="20"/>
          <w:rtl/>
        </w:rPr>
        <w:t>مانويل بيلموس</w:t>
      </w:r>
      <w:r w:rsidRPr="007647A3">
        <w:rPr>
          <w:rFonts w:ascii="Georgia" w:hAnsi="Georgia" w:cstheme="minorBidi"/>
          <w:sz w:val="20"/>
          <w:szCs w:val="20"/>
          <w:rtl/>
        </w:rPr>
        <w:t xml:space="preserve"> تحت إشراف القيّمة </w:t>
      </w:r>
      <w:r w:rsidRPr="007647A3">
        <w:rPr>
          <w:rFonts w:ascii="Georgia" w:hAnsi="Georgia" w:cstheme="minorBidi"/>
          <w:b/>
          <w:bCs/>
          <w:sz w:val="20"/>
          <w:szCs w:val="20"/>
          <w:rtl/>
        </w:rPr>
        <w:t>ياسمينة رغد</w:t>
      </w:r>
      <w:r w:rsidRPr="007647A3">
        <w:rPr>
          <w:rFonts w:ascii="Georgia" w:hAnsi="Georgia" w:cstheme="minorBidi"/>
          <w:sz w:val="20"/>
          <w:szCs w:val="20"/>
          <w:rtl/>
        </w:rPr>
        <w:t xml:space="preserve"> لإنتاج وعرض عمل فني جديد في آرت دبي 2017.</w:t>
      </w:r>
      <w:r w:rsidR="008C4591" w:rsidRPr="007647A3">
        <w:rPr>
          <w:rFonts w:ascii="Georgia" w:hAnsi="Georgia" w:cstheme="minorBidi"/>
          <w:sz w:val="20"/>
          <w:szCs w:val="20"/>
          <w:rtl/>
        </w:rPr>
        <w:t xml:space="preserve">كما سيتم تخصيصي مساحة من هذه الأعمال تخليداً لذكرى الفنان الإماراتي المتوفى مؤخراً </w:t>
      </w:r>
      <w:r w:rsidR="008C4591" w:rsidRPr="007647A3">
        <w:rPr>
          <w:rFonts w:ascii="Georgia" w:hAnsi="Georgia" w:cstheme="minorBidi"/>
          <w:b/>
          <w:bCs/>
          <w:sz w:val="20"/>
          <w:szCs w:val="20"/>
          <w:rtl/>
        </w:rPr>
        <w:t>حسن شريف</w:t>
      </w:r>
      <w:r w:rsidR="008C4591" w:rsidRPr="007647A3">
        <w:rPr>
          <w:rFonts w:ascii="Georgia" w:hAnsi="Georgia" w:cstheme="minorBidi"/>
          <w:sz w:val="20"/>
          <w:szCs w:val="20"/>
          <w:rtl/>
        </w:rPr>
        <w:t>.</w:t>
      </w:r>
    </w:p>
    <w:p w14:paraId="10CE455E" w14:textId="77777777" w:rsidR="00B03DDF" w:rsidRPr="007647A3" w:rsidRDefault="00B03DDF" w:rsidP="00DA4B73">
      <w:pPr>
        <w:bidi/>
        <w:contextualSpacing/>
        <w:jc w:val="both"/>
        <w:rPr>
          <w:rFonts w:ascii="Georgia" w:hAnsi="Georgia" w:cstheme="minorBidi"/>
          <w:sz w:val="20"/>
          <w:szCs w:val="20"/>
          <w:rtl/>
        </w:rPr>
      </w:pPr>
    </w:p>
    <w:p w14:paraId="5447D83A" w14:textId="77777777" w:rsidR="008C4591" w:rsidRPr="007647A3" w:rsidRDefault="008C4591" w:rsidP="008C4591">
      <w:pPr>
        <w:bidi/>
        <w:contextualSpacing/>
        <w:jc w:val="both"/>
        <w:rPr>
          <w:rFonts w:ascii="Georgia" w:hAnsi="Georgia" w:cstheme="minorBidi"/>
          <w:sz w:val="20"/>
          <w:szCs w:val="20"/>
          <w:rtl/>
        </w:rPr>
      </w:pPr>
      <w:r w:rsidRPr="007647A3">
        <w:rPr>
          <w:rFonts w:ascii="Georgia" w:hAnsi="Georgia" w:cstheme="minorBidi"/>
          <w:sz w:val="20"/>
          <w:szCs w:val="20"/>
          <w:rtl/>
        </w:rPr>
        <w:t>كما سيتم من خلال آرت دبي تسليط الضوء على الفعاليات التعليمية لآرت دبي مثل مشروع</w:t>
      </w:r>
      <w:r w:rsidRPr="007647A3">
        <w:rPr>
          <w:rFonts w:ascii="Georgia" w:hAnsi="Georgia" w:cstheme="minorBidi"/>
          <w:b/>
          <w:bCs/>
          <w:sz w:val="20"/>
          <w:szCs w:val="20"/>
          <w:rtl/>
        </w:rPr>
        <w:t xml:space="preserve"> زمالة آرت دبي الفنية </w:t>
      </w:r>
      <w:r w:rsidRPr="007647A3">
        <w:rPr>
          <w:rFonts w:ascii="Georgia" w:hAnsi="Georgia" w:cstheme="minorBidi"/>
          <w:sz w:val="20"/>
          <w:szCs w:val="20"/>
          <w:rtl/>
        </w:rPr>
        <w:t xml:space="preserve">والذي يجمع المواهب الشابة المتميزة من القيّمين والكتاب بالإضافة إلى مشروع </w:t>
      </w:r>
      <w:r w:rsidRPr="007647A3">
        <w:rPr>
          <w:rFonts w:ascii="Georgia" w:hAnsi="Georgia" w:cstheme="minorBidi"/>
          <w:b/>
          <w:bCs/>
          <w:sz w:val="20"/>
          <w:szCs w:val="20"/>
          <w:rtl/>
        </w:rPr>
        <w:t xml:space="preserve">مدرسة آرت دبي للفنون </w:t>
      </w:r>
      <w:r w:rsidRPr="007647A3">
        <w:rPr>
          <w:rFonts w:ascii="Georgia" w:hAnsi="Georgia" w:cstheme="minorBidi"/>
          <w:sz w:val="20"/>
          <w:szCs w:val="20"/>
          <w:rtl/>
        </w:rPr>
        <w:t>والتي تمنح الفرصة للفنانين والقيمين والكتاب والمختصين بالثقافة لتطوير مهاراتهم وممارساتهم من خلال برنامج مكثف لمدة ستة أشهر على يد قيمين فنيين عالميين.</w:t>
      </w:r>
    </w:p>
    <w:p w14:paraId="633F01EF" w14:textId="77777777" w:rsidR="008C4591" w:rsidRPr="007647A3" w:rsidRDefault="008C4591" w:rsidP="008C4591">
      <w:pPr>
        <w:bidi/>
        <w:contextualSpacing/>
        <w:jc w:val="both"/>
        <w:rPr>
          <w:rFonts w:ascii="Georgia" w:hAnsi="Georgia" w:cstheme="minorBidi"/>
          <w:sz w:val="20"/>
          <w:szCs w:val="20"/>
        </w:rPr>
      </w:pPr>
    </w:p>
    <w:p w14:paraId="033A1800" w14:textId="77777777" w:rsidR="00A12DBD" w:rsidRDefault="00A12DBD" w:rsidP="00A12DBD">
      <w:pPr>
        <w:bidi/>
        <w:contextualSpacing/>
        <w:jc w:val="both"/>
        <w:rPr>
          <w:rFonts w:ascii="Georgia" w:hAnsi="Georgia" w:cstheme="minorBidi"/>
          <w:sz w:val="20"/>
          <w:szCs w:val="20"/>
        </w:rPr>
      </w:pPr>
      <w:r w:rsidRPr="007647A3">
        <w:rPr>
          <w:rFonts w:ascii="Georgia" w:hAnsi="Georgia" w:cstheme="minorBidi"/>
          <w:sz w:val="20"/>
          <w:szCs w:val="20"/>
          <w:rtl/>
        </w:rPr>
        <w:t xml:space="preserve">يقام "آرت دبي" بالشراكة مع </w:t>
      </w:r>
      <w:r w:rsidRPr="007647A3">
        <w:rPr>
          <w:rFonts w:ascii="Georgia" w:hAnsi="Georgia" w:cstheme="minorBidi"/>
          <w:b/>
          <w:bCs/>
          <w:sz w:val="20"/>
          <w:szCs w:val="20"/>
          <w:rtl/>
        </w:rPr>
        <w:t>مجموعة أبراج</w:t>
      </w:r>
      <w:r w:rsidRPr="007647A3">
        <w:rPr>
          <w:rFonts w:ascii="Georgia" w:hAnsi="Georgia" w:cstheme="minorBidi"/>
          <w:sz w:val="20"/>
          <w:szCs w:val="20"/>
          <w:rtl/>
        </w:rPr>
        <w:t xml:space="preserve"> وتحت رعاية </w:t>
      </w:r>
      <w:r w:rsidRPr="007647A3">
        <w:rPr>
          <w:rFonts w:ascii="Georgia" w:hAnsi="Georgia" w:cstheme="minorBidi"/>
          <w:b/>
          <w:bCs/>
          <w:sz w:val="20"/>
          <w:szCs w:val="20"/>
          <w:rtl/>
        </w:rPr>
        <w:t>جوليوس باير</w:t>
      </w:r>
      <w:r w:rsidRPr="007647A3">
        <w:rPr>
          <w:rFonts w:ascii="Georgia" w:hAnsi="Georgia" w:cstheme="minorBidi"/>
          <w:sz w:val="20"/>
          <w:szCs w:val="20"/>
          <w:rtl/>
        </w:rPr>
        <w:t xml:space="preserve"> </w:t>
      </w:r>
      <w:r w:rsidRPr="007647A3">
        <w:rPr>
          <w:rFonts w:ascii="Georgia" w:hAnsi="Georgia" w:cstheme="minorBidi"/>
          <w:b/>
          <w:bCs/>
          <w:sz w:val="20"/>
          <w:szCs w:val="20"/>
          <w:rtl/>
        </w:rPr>
        <w:t>وبياجيه</w:t>
      </w:r>
      <w:r w:rsidRPr="007647A3">
        <w:rPr>
          <w:rFonts w:ascii="Georgia" w:hAnsi="Georgia" w:cstheme="minorBidi"/>
          <w:sz w:val="20"/>
          <w:szCs w:val="20"/>
          <w:rtl/>
        </w:rPr>
        <w:t xml:space="preserve">. تستضيف </w:t>
      </w:r>
      <w:r w:rsidRPr="007647A3">
        <w:rPr>
          <w:rFonts w:ascii="Georgia" w:hAnsi="Georgia" w:cstheme="minorBidi"/>
          <w:b/>
          <w:bCs/>
          <w:sz w:val="20"/>
          <w:szCs w:val="20"/>
          <w:rtl/>
        </w:rPr>
        <w:t>مدينة جميرا</w:t>
      </w:r>
      <w:r w:rsidRPr="007647A3">
        <w:rPr>
          <w:rFonts w:ascii="Georgia" w:hAnsi="Georgia" w:cstheme="minorBidi"/>
          <w:sz w:val="20"/>
          <w:szCs w:val="20"/>
          <w:rtl/>
        </w:rPr>
        <w:t xml:space="preserve"> الحدث. </w:t>
      </w:r>
      <w:r w:rsidRPr="007647A3">
        <w:rPr>
          <w:rFonts w:ascii="Georgia" w:hAnsi="Georgia" w:cstheme="minorBidi"/>
          <w:b/>
          <w:bCs/>
          <w:sz w:val="20"/>
          <w:szCs w:val="20"/>
          <w:rtl/>
        </w:rPr>
        <w:t>هيئة دبي للثقافة والفنون</w:t>
      </w:r>
      <w:r w:rsidRPr="007647A3">
        <w:rPr>
          <w:rFonts w:ascii="Georgia" w:hAnsi="Georgia" w:cstheme="minorBidi"/>
          <w:sz w:val="20"/>
          <w:szCs w:val="20"/>
          <w:rtl/>
        </w:rPr>
        <w:t xml:space="preserve"> هي شريك استراتيجي لمعرض "آرت دبي" وداعم للبرنامج التعليمي على مدار العام.</w:t>
      </w:r>
    </w:p>
    <w:p w14:paraId="3CD1951F" w14:textId="77777777" w:rsidR="00ED5A23" w:rsidRDefault="00ED5A23" w:rsidP="00ED5A23">
      <w:pPr>
        <w:bidi/>
        <w:contextualSpacing/>
        <w:jc w:val="both"/>
        <w:rPr>
          <w:rFonts w:ascii="Georgia" w:hAnsi="Georgia" w:cstheme="minorBidi"/>
          <w:sz w:val="20"/>
          <w:szCs w:val="20"/>
        </w:rPr>
      </w:pPr>
    </w:p>
    <w:p w14:paraId="4F5288CC" w14:textId="2C56DF57" w:rsidR="00ED5A23" w:rsidRPr="007647A3" w:rsidRDefault="00ED5A23" w:rsidP="00ED5A23">
      <w:pPr>
        <w:bidi/>
        <w:contextualSpacing/>
        <w:jc w:val="center"/>
        <w:rPr>
          <w:rFonts w:ascii="Georgia" w:hAnsi="Georgia" w:cstheme="minorBidi"/>
          <w:sz w:val="20"/>
          <w:szCs w:val="20"/>
        </w:rPr>
      </w:pPr>
      <w:r>
        <w:rPr>
          <w:rFonts w:ascii="Georgia" w:hAnsi="Georgia" w:cstheme="minorBidi"/>
          <w:sz w:val="20"/>
          <w:szCs w:val="20"/>
        </w:rPr>
        <w:t>-XX-</w:t>
      </w:r>
    </w:p>
    <w:p w14:paraId="66B77A3C" w14:textId="77777777" w:rsidR="00DA2E2D" w:rsidRPr="007647A3" w:rsidRDefault="00DA2E2D" w:rsidP="00DA4B73">
      <w:pPr>
        <w:bidi/>
        <w:contextualSpacing/>
        <w:jc w:val="both"/>
        <w:rPr>
          <w:rFonts w:ascii="Georgia" w:hAnsi="Georgia" w:cstheme="minorBidi"/>
          <w:sz w:val="20"/>
          <w:szCs w:val="20"/>
        </w:rPr>
      </w:pPr>
    </w:p>
    <w:p w14:paraId="7E73D539" w14:textId="77777777" w:rsidR="000D3A62" w:rsidRPr="007647A3" w:rsidRDefault="000D3A62" w:rsidP="00DA4B73">
      <w:pPr>
        <w:bidi/>
        <w:contextualSpacing/>
        <w:jc w:val="both"/>
        <w:rPr>
          <w:rFonts w:ascii="Georgia" w:hAnsi="Georgia" w:cstheme="minorBidi"/>
          <w:sz w:val="20"/>
          <w:szCs w:val="20"/>
        </w:rPr>
      </w:pPr>
    </w:p>
    <w:p w14:paraId="5A39B7D7" w14:textId="1BC2CF4B" w:rsidR="00AE543B" w:rsidRPr="00ED5A23" w:rsidRDefault="007029C4" w:rsidP="00ED5A23">
      <w:pPr>
        <w:bidi/>
        <w:rPr>
          <w:rFonts w:ascii="Georgia" w:hAnsi="Georgia" w:cs="Greta Arabic"/>
          <w:sz w:val="24"/>
          <w:szCs w:val="24"/>
          <w:u w:val="single"/>
        </w:rPr>
      </w:pPr>
      <w:r w:rsidRPr="00ED5A23">
        <w:rPr>
          <w:rFonts w:ascii="Georgia" w:hAnsi="Georgia" w:cs="Greta Arabic"/>
          <w:b/>
          <w:sz w:val="24"/>
          <w:szCs w:val="24"/>
          <w:u w:val="single"/>
          <w:rtl/>
        </w:rPr>
        <w:t xml:space="preserve">نبذة عن </w:t>
      </w:r>
      <w:r w:rsidRPr="00ED5A23">
        <w:rPr>
          <w:rFonts w:ascii="Georgia" w:hAnsi="Georgia" w:cs="Greta Arabic"/>
          <w:sz w:val="24"/>
          <w:szCs w:val="24"/>
          <w:u w:val="single"/>
          <w:rtl/>
        </w:rPr>
        <w:t>"</w:t>
      </w:r>
      <w:r w:rsidRPr="00ED5A23">
        <w:rPr>
          <w:rFonts w:ascii="Georgia" w:hAnsi="Georgia" w:cs="Greta Arabic"/>
          <w:b/>
          <w:sz w:val="24"/>
          <w:szCs w:val="24"/>
          <w:u w:val="single"/>
          <w:rtl/>
        </w:rPr>
        <w:t>آرت دبي</w:t>
      </w:r>
      <w:r w:rsidRPr="00ED5A23">
        <w:rPr>
          <w:rFonts w:ascii="Georgia" w:hAnsi="Georgia" w:cs="Greta Arabic"/>
          <w:sz w:val="24"/>
          <w:szCs w:val="24"/>
          <w:u w:val="single"/>
          <w:rtl/>
        </w:rPr>
        <w:t>"</w:t>
      </w:r>
    </w:p>
    <w:p w14:paraId="734EABBD" w14:textId="77777777" w:rsidR="007029C4" w:rsidRPr="007647A3" w:rsidRDefault="007029C4" w:rsidP="00DA4B73">
      <w:pPr>
        <w:bidi/>
        <w:contextualSpacing/>
        <w:jc w:val="both"/>
        <w:rPr>
          <w:rFonts w:ascii="Georgia" w:eastAsia="Times New Roman" w:hAnsi="Georgia" w:cstheme="minorBidi"/>
          <w:color w:val="000000"/>
          <w:sz w:val="20"/>
          <w:szCs w:val="20"/>
          <w:shd w:val="clear" w:color="auto" w:fill="FFFFFF"/>
          <w:rtl/>
        </w:rPr>
      </w:pPr>
    </w:p>
    <w:p w14:paraId="2C1F5C6F" w14:textId="375B9B48" w:rsidR="007029C4" w:rsidRPr="007647A3" w:rsidRDefault="007029C4" w:rsidP="00103CB3">
      <w:pPr>
        <w:bidi/>
        <w:contextualSpacing/>
        <w:jc w:val="both"/>
        <w:rPr>
          <w:rFonts w:ascii="Georgia" w:hAnsi="Georgia" w:cstheme="minorBidi"/>
          <w:sz w:val="20"/>
          <w:szCs w:val="20"/>
        </w:rPr>
      </w:pPr>
      <w:r w:rsidRPr="007647A3">
        <w:rPr>
          <w:rFonts w:ascii="Georgia" w:eastAsia="Times New Roman" w:hAnsi="Georgia" w:cstheme="minorBidi"/>
          <w:color w:val="000000"/>
          <w:sz w:val="20"/>
          <w:szCs w:val="20"/>
          <w:shd w:val="clear" w:color="auto" w:fill="FFFFFF"/>
          <w:rtl/>
        </w:rPr>
        <w:t xml:space="preserve">هو المعرض الفني الدولي الرائد والذي يستقطب إلى دبي الأعمال الفنية العالمية كل عام ويعد المعرض منصة الانطلاق الفنية للتعرف على الأعمال الفنية من حول العالم وبالأخص من منطقة الشرق الأوسط وأفريقيا وجنوب آسيا. وسيشهد آرت دبي 2017 مشاركة </w:t>
      </w:r>
      <w:r w:rsidR="00FF3E41">
        <w:rPr>
          <w:rFonts w:ascii="Georgia" w:eastAsia="Times New Roman" w:hAnsi="Georgia" w:cstheme="minorBidi"/>
          <w:color w:val="000000"/>
          <w:sz w:val="20"/>
          <w:szCs w:val="20"/>
          <w:shd w:val="clear" w:color="auto" w:fill="FFFFFF"/>
        </w:rPr>
        <w:t>277</w:t>
      </w:r>
      <w:r w:rsidRPr="007647A3">
        <w:rPr>
          <w:rFonts w:ascii="Georgia" w:eastAsia="Times New Roman" w:hAnsi="Georgia" w:cstheme="minorBidi"/>
          <w:color w:val="000000"/>
          <w:sz w:val="20"/>
          <w:szCs w:val="20"/>
          <w:shd w:val="clear" w:color="auto" w:fill="FFFFFF"/>
          <w:rtl/>
        </w:rPr>
        <w:t xml:space="preserve"> فناناً من أكثر من 40 بلداً يمثلون 60 جنسية مختلفة عبر </w:t>
      </w:r>
      <w:r w:rsidRPr="007647A3">
        <w:rPr>
          <w:rFonts w:ascii="Georgia" w:hAnsi="Georgia" w:cstheme="minorBidi"/>
          <w:sz w:val="20"/>
          <w:szCs w:val="20"/>
          <w:rtl/>
        </w:rPr>
        <w:t xml:space="preserve">90 معرضاً من </w:t>
      </w:r>
      <w:r w:rsidR="00FF3E41">
        <w:rPr>
          <w:rFonts w:ascii="Georgia" w:hAnsi="Georgia" w:cstheme="minorBidi"/>
          <w:sz w:val="20"/>
          <w:szCs w:val="20"/>
        </w:rPr>
        <w:t>4</w:t>
      </w:r>
      <w:r w:rsidR="00E51DB0">
        <w:rPr>
          <w:rFonts w:ascii="Georgia" w:hAnsi="Georgia" w:cstheme="minorBidi"/>
          <w:sz w:val="20"/>
          <w:szCs w:val="20"/>
        </w:rPr>
        <w:t>3</w:t>
      </w:r>
      <w:r w:rsidRPr="007647A3">
        <w:rPr>
          <w:rFonts w:ascii="Georgia" w:hAnsi="Georgia" w:cstheme="minorBidi"/>
          <w:sz w:val="20"/>
          <w:szCs w:val="20"/>
          <w:rtl/>
        </w:rPr>
        <w:t xml:space="preserve"> بلداً ليعزز </w:t>
      </w:r>
      <w:r w:rsidR="00331A58" w:rsidRPr="007647A3">
        <w:rPr>
          <w:rFonts w:ascii="Georgia" w:hAnsi="Georgia" w:cstheme="minorBidi"/>
          <w:sz w:val="20"/>
          <w:szCs w:val="20"/>
          <w:rtl/>
        </w:rPr>
        <w:t xml:space="preserve">حيث شهد المعرض </w:t>
      </w:r>
      <w:r w:rsidRPr="007647A3">
        <w:rPr>
          <w:rFonts w:ascii="Georgia" w:hAnsi="Georgia" w:cstheme="minorBidi"/>
          <w:sz w:val="20"/>
          <w:szCs w:val="20"/>
          <w:rtl/>
        </w:rPr>
        <w:t xml:space="preserve">عودة أكثر من ثلثي المعارض السابقة للمشاركة </w:t>
      </w:r>
      <w:r w:rsidR="00331A58" w:rsidRPr="007647A3">
        <w:rPr>
          <w:rFonts w:ascii="Georgia" w:hAnsi="Georgia" w:cstheme="minorBidi"/>
          <w:sz w:val="20"/>
          <w:szCs w:val="20"/>
          <w:rtl/>
        </w:rPr>
        <w:t>في قاعاته</w:t>
      </w:r>
      <w:r w:rsidRPr="007647A3">
        <w:rPr>
          <w:rFonts w:ascii="Georgia" w:hAnsi="Georgia" w:cstheme="minorBidi"/>
          <w:sz w:val="20"/>
          <w:szCs w:val="20"/>
          <w:rtl/>
        </w:rPr>
        <w:t>.</w:t>
      </w:r>
    </w:p>
    <w:p w14:paraId="4A29E205" w14:textId="77777777" w:rsidR="008B5383" w:rsidRPr="007647A3" w:rsidRDefault="008B5383" w:rsidP="00DA4B73">
      <w:pPr>
        <w:bidi/>
        <w:contextualSpacing/>
        <w:jc w:val="both"/>
        <w:rPr>
          <w:rFonts w:ascii="Georgia" w:eastAsia="Times New Roman" w:hAnsi="Georgia" w:cstheme="minorBidi"/>
          <w:color w:val="000000"/>
          <w:sz w:val="20"/>
          <w:szCs w:val="20"/>
          <w:shd w:val="clear" w:color="auto" w:fill="FFFFFF"/>
          <w:rtl/>
        </w:rPr>
      </w:pPr>
    </w:p>
    <w:p w14:paraId="43D0AF89" w14:textId="655DE319" w:rsidR="00331A58" w:rsidRPr="007647A3" w:rsidRDefault="00331A58" w:rsidP="00F24415">
      <w:pPr>
        <w:bidi/>
        <w:contextualSpacing/>
        <w:jc w:val="both"/>
        <w:rPr>
          <w:rFonts w:ascii="Georgia" w:eastAsia="Times New Roman" w:hAnsi="Georgia" w:cstheme="minorBidi"/>
          <w:b/>
          <w:bCs/>
          <w:color w:val="000000"/>
          <w:sz w:val="20"/>
          <w:szCs w:val="20"/>
          <w:shd w:val="clear" w:color="auto" w:fill="FFFFFF"/>
        </w:rPr>
      </w:pPr>
      <w:r w:rsidRPr="007647A3">
        <w:rPr>
          <w:rFonts w:ascii="Georgia" w:eastAsia="Times New Roman" w:hAnsi="Georgia" w:cstheme="minorBidi"/>
          <w:color w:val="000000"/>
          <w:sz w:val="20"/>
          <w:szCs w:val="20"/>
          <w:shd w:val="clear" w:color="auto" w:fill="FFFFFF"/>
          <w:rtl/>
        </w:rPr>
        <w:t xml:space="preserve">ويستقي المعرض روحه النشطة وتوقه للابتكار والتجدد من وحي الحياة سريعة الوقع في مدينة دبي وطموحها الذي يلامس السماء. وسيستضيف معرض آرت دبي كونتمبراري نخبة من فناني الفن المعاصر العالميين الذي يعرضون أعمالهم جنباً إلى جنب مع أعمال الفنانين الصاعدين والواعدين من مختلف أنحاء البسيطة. وكحال المعارض المشاركة، تتكون لجنة التقييم الفني لمعرض كونتمبراري من نخبة متنوعة من المختصين المحليين والعالميين لتعزيز مكانة المعرض الريادية في الساحة الفنية العالمية. وتتألف اللجنة من الأعضاء المخضرمين </w:t>
      </w:r>
      <w:r w:rsidRPr="007647A3">
        <w:rPr>
          <w:rFonts w:ascii="Georgia" w:eastAsia="Times New Roman" w:hAnsi="Georgia" w:cstheme="minorBidi"/>
          <w:b/>
          <w:bCs/>
          <w:color w:val="000000"/>
          <w:sz w:val="20"/>
          <w:szCs w:val="20"/>
          <w:shd w:val="clear" w:color="auto" w:fill="FFFFFF"/>
          <w:rtl/>
        </w:rPr>
        <w:t>أورسولا كرينزيجر</w:t>
      </w:r>
      <w:r w:rsidRPr="007647A3">
        <w:rPr>
          <w:rFonts w:ascii="Georgia" w:eastAsia="Times New Roman" w:hAnsi="Georgia" w:cstheme="minorBidi"/>
          <w:color w:val="000000"/>
          <w:sz w:val="20"/>
          <w:szCs w:val="20"/>
          <w:shd w:val="clear" w:color="auto" w:fill="FFFFFF"/>
          <w:rtl/>
        </w:rPr>
        <w:t xml:space="preserve"> (غاليري كرينزيجر) </w:t>
      </w:r>
      <w:r w:rsidRPr="007647A3">
        <w:rPr>
          <w:rFonts w:ascii="Georgia" w:eastAsia="Times New Roman" w:hAnsi="Georgia" w:cstheme="minorBidi"/>
          <w:b/>
          <w:bCs/>
          <w:color w:val="000000"/>
          <w:sz w:val="20"/>
          <w:szCs w:val="20"/>
          <w:shd w:val="clear" w:color="auto" w:fill="FFFFFF"/>
          <w:rtl/>
        </w:rPr>
        <w:t>وأندريه سفير-سيملر</w:t>
      </w:r>
      <w:r w:rsidRPr="007647A3">
        <w:rPr>
          <w:rFonts w:ascii="Georgia" w:eastAsia="Times New Roman" w:hAnsi="Georgia" w:cstheme="minorBidi"/>
          <w:color w:val="000000"/>
          <w:sz w:val="20"/>
          <w:szCs w:val="20"/>
          <w:shd w:val="clear" w:color="auto" w:fill="FFFFFF"/>
          <w:rtl/>
        </w:rPr>
        <w:t xml:space="preserve"> (سفير-سيملر) ينضم إليهم الأعضاء الجدد </w:t>
      </w:r>
      <w:r w:rsidRPr="007647A3">
        <w:rPr>
          <w:rFonts w:ascii="Georgia" w:eastAsia="Times New Roman" w:hAnsi="Georgia" w:cstheme="minorBidi"/>
          <w:b/>
          <w:bCs/>
          <w:color w:val="000000"/>
          <w:sz w:val="20"/>
          <w:szCs w:val="20"/>
          <w:shd w:val="clear" w:color="auto" w:fill="FFFFFF"/>
          <w:rtl/>
        </w:rPr>
        <w:t>ايزابيلا فان دين ايندي</w:t>
      </w:r>
      <w:r w:rsidRPr="007647A3">
        <w:rPr>
          <w:rFonts w:ascii="Georgia" w:eastAsia="Times New Roman" w:hAnsi="Georgia" w:cstheme="minorBidi"/>
          <w:color w:val="000000"/>
          <w:sz w:val="20"/>
          <w:szCs w:val="20"/>
          <w:shd w:val="clear" w:color="auto" w:fill="FFFFFF"/>
          <w:rtl/>
        </w:rPr>
        <w:t xml:space="preserve"> (غاليري ايزابيلا فان دين ايندي) </w:t>
      </w:r>
      <w:r w:rsidRPr="007647A3">
        <w:rPr>
          <w:rFonts w:ascii="Georgia" w:eastAsia="Times New Roman" w:hAnsi="Georgia" w:cstheme="minorBidi"/>
          <w:b/>
          <w:bCs/>
          <w:color w:val="000000"/>
          <w:sz w:val="20"/>
          <w:szCs w:val="20"/>
          <w:shd w:val="clear" w:color="auto" w:fill="FFFFFF"/>
          <w:rtl/>
        </w:rPr>
        <w:t>وغلين سكوت رايت</w:t>
      </w:r>
      <w:r w:rsidRPr="007647A3">
        <w:rPr>
          <w:rFonts w:ascii="Georgia" w:eastAsia="Times New Roman" w:hAnsi="Georgia" w:cstheme="minorBidi"/>
          <w:color w:val="000000"/>
          <w:sz w:val="20"/>
          <w:szCs w:val="20"/>
          <w:shd w:val="clear" w:color="auto" w:fill="FFFFFF"/>
          <w:rtl/>
        </w:rPr>
        <w:t xml:space="preserve"> (فيكتوريا ميرو) بالإضافة إلى القيمين الفنيين المستقلين </w:t>
      </w:r>
      <w:r w:rsidRPr="007647A3">
        <w:rPr>
          <w:rFonts w:ascii="Georgia" w:eastAsia="Times New Roman" w:hAnsi="Georgia" w:cstheme="minorBidi"/>
          <w:b/>
          <w:bCs/>
          <w:color w:val="000000"/>
          <w:sz w:val="20"/>
          <w:szCs w:val="20"/>
          <w:shd w:val="clear" w:color="auto" w:fill="FFFFFF"/>
          <w:rtl/>
        </w:rPr>
        <w:t>سام بارولي</w:t>
      </w:r>
      <w:r w:rsidRPr="007647A3">
        <w:rPr>
          <w:rFonts w:ascii="Georgia" w:eastAsia="Times New Roman" w:hAnsi="Georgia" w:cstheme="minorBidi"/>
          <w:color w:val="000000"/>
          <w:sz w:val="20"/>
          <w:szCs w:val="20"/>
          <w:shd w:val="clear" w:color="auto" w:fill="FFFFFF"/>
          <w:rtl/>
        </w:rPr>
        <w:t xml:space="preserve"> و </w:t>
      </w:r>
      <w:r w:rsidR="00F24415">
        <w:rPr>
          <w:rFonts w:ascii="Georgia" w:eastAsia="Times New Roman" w:hAnsi="Georgia" w:cstheme="minorBidi"/>
          <w:b/>
          <w:bCs/>
          <w:color w:val="000000"/>
          <w:sz w:val="20"/>
          <w:szCs w:val="20"/>
          <w:shd w:val="clear" w:color="auto" w:fill="FFFFFF"/>
          <w:rtl/>
        </w:rPr>
        <w:t>ت</w:t>
      </w:r>
      <w:r w:rsidR="00F24415" w:rsidRPr="00F24415">
        <w:rPr>
          <w:rFonts w:ascii="Georgia" w:eastAsia="Times New Roman" w:hAnsi="Georgia" w:cstheme="minorBidi"/>
          <w:b/>
          <w:bCs/>
          <w:color w:val="000000"/>
          <w:sz w:val="20"/>
          <w:szCs w:val="20"/>
          <w:shd w:val="clear" w:color="auto" w:fill="FFFFFF"/>
          <w:rtl/>
        </w:rPr>
        <w:t>يل</w:t>
      </w:r>
      <w:r w:rsidRPr="007647A3">
        <w:rPr>
          <w:rFonts w:ascii="Georgia" w:eastAsia="Times New Roman" w:hAnsi="Georgia" w:cstheme="minorBidi"/>
          <w:b/>
          <w:bCs/>
          <w:color w:val="000000"/>
          <w:sz w:val="20"/>
          <w:szCs w:val="20"/>
          <w:shd w:val="clear" w:color="auto" w:fill="FFFFFF"/>
          <w:rtl/>
        </w:rPr>
        <w:t xml:space="preserve"> فيلراث </w:t>
      </w:r>
      <w:r w:rsidRPr="007647A3">
        <w:rPr>
          <w:rFonts w:ascii="Georgia" w:eastAsia="Times New Roman" w:hAnsi="Georgia" w:cstheme="minorBidi"/>
          <w:color w:val="000000"/>
          <w:sz w:val="20"/>
          <w:szCs w:val="20"/>
          <w:shd w:val="clear" w:color="auto" w:fill="FFFFFF"/>
          <w:rtl/>
        </w:rPr>
        <w:t>كقيمين ضيوف.</w:t>
      </w:r>
    </w:p>
    <w:p w14:paraId="37EAECD1" w14:textId="77777777" w:rsidR="008B5383" w:rsidRPr="007647A3" w:rsidRDefault="008B5383" w:rsidP="00DA4B73">
      <w:pPr>
        <w:bidi/>
        <w:contextualSpacing/>
        <w:jc w:val="both"/>
        <w:rPr>
          <w:rFonts w:ascii="Georgia" w:eastAsia="Times New Roman" w:hAnsi="Georgia" w:cstheme="minorBidi"/>
          <w:b/>
          <w:bCs/>
          <w:color w:val="000000"/>
          <w:sz w:val="20"/>
          <w:szCs w:val="20"/>
          <w:shd w:val="clear" w:color="auto" w:fill="FFFFFF"/>
          <w:rtl/>
        </w:rPr>
      </w:pPr>
    </w:p>
    <w:p w14:paraId="4A8BE3CB" w14:textId="77777777" w:rsidR="00331A58" w:rsidRPr="007647A3" w:rsidRDefault="00331A58" w:rsidP="00014E00">
      <w:pPr>
        <w:bidi/>
        <w:contextualSpacing/>
        <w:jc w:val="both"/>
        <w:rPr>
          <w:rFonts w:ascii="Georgia" w:eastAsia="Times New Roman" w:hAnsi="Georgia" w:cstheme="minorBidi"/>
          <w:color w:val="000000"/>
          <w:sz w:val="20"/>
          <w:szCs w:val="20"/>
          <w:shd w:val="clear" w:color="auto" w:fill="FFFFFF"/>
        </w:rPr>
      </w:pPr>
      <w:r w:rsidRPr="007647A3">
        <w:rPr>
          <w:rFonts w:ascii="Georgia" w:eastAsia="Times New Roman" w:hAnsi="Georgia" w:cstheme="minorBidi"/>
          <w:color w:val="000000"/>
          <w:sz w:val="20"/>
          <w:szCs w:val="20"/>
          <w:shd w:val="clear" w:color="auto" w:fill="FFFFFF"/>
          <w:rtl/>
        </w:rPr>
        <w:t>أما معرض آرت دبي مودرن فيتخصص بعض أعمال عمالقة الفن من منطقة الشرق الأوسط وأفريقيا وجنوب آسيا ليكون المنصة الفنية الوحيدة المتخصصة لعرض الأعمال التي تتميز بالجودة المتحفية لهؤلاء الرواد.</w:t>
      </w:r>
      <w:r w:rsidR="00014E00" w:rsidRPr="007647A3">
        <w:rPr>
          <w:rFonts w:ascii="Georgia" w:eastAsia="Times New Roman" w:hAnsi="Georgia" w:cstheme="minorBidi"/>
          <w:color w:val="000000"/>
          <w:sz w:val="20"/>
          <w:szCs w:val="20"/>
          <w:shd w:val="clear" w:color="auto" w:fill="FFFFFF"/>
          <w:rtl/>
        </w:rPr>
        <w:t xml:space="preserve">وتضم لجنة التقييم لآرت دبي مودرن لهذا العام أسماء لامعة من القيّمين والمؤرّخين ومنهم </w:t>
      </w:r>
      <w:r w:rsidR="00014E00" w:rsidRPr="007647A3">
        <w:rPr>
          <w:rFonts w:ascii="Georgia" w:eastAsia="Times New Roman" w:hAnsi="Georgia" w:cstheme="minorBidi"/>
          <w:b/>
          <w:bCs/>
          <w:color w:val="000000"/>
          <w:sz w:val="20"/>
          <w:szCs w:val="20"/>
          <w:shd w:val="clear" w:color="auto" w:fill="FFFFFF"/>
          <w:rtl/>
        </w:rPr>
        <w:t>سافيتا آبتي</w:t>
      </w:r>
      <w:r w:rsidR="00014E00" w:rsidRPr="007647A3">
        <w:rPr>
          <w:rFonts w:ascii="Georgia" w:eastAsia="Times New Roman" w:hAnsi="Georgia" w:cstheme="minorBidi"/>
          <w:color w:val="000000"/>
          <w:sz w:val="20"/>
          <w:szCs w:val="20"/>
          <w:shd w:val="clear" w:color="auto" w:fill="FFFFFF"/>
          <w:rtl/>
        </w:rPr>
        <w:t xml:space="preserve"> </w:t>
      </w:r>
      <w:r w:rsidR="00014E00" w:rsidRPr="007647A3">
        <w:rPr>
          <w:rFonts w:ascii="Georgia" w:eastAsia="Times New Roman" w:hAnsi="Georgia" w:cstheme="minorBidi"/>
          <w:b/>
          <w:bCs/>
          <w:color w:val="000000"/>
          <w:sz w:val="20"/>
          <w:szCs w:val="20"/>
          <w:shd w:val="clear" w:color="auto" w:fill="FFFFFF"/>
          <w:rtl/>
        </w:rPr>
        <w:t>وافتخار دادي وكاثرين ديفيد وكرستين خوري وندى</w:t>
      </w:r>
      <w:r w:rsidR="00014E00" w:rsidRPr="007647A3">
        <w:rPr>
          <w:rFonts w:ascii="Georgia" w:eastAsia="Times New Roman" w:hAnsi="Georgia" w:cstheme="minorBidi"/>
          <w:color w:val="000000"/>
          <w:sz w:val="20"/>
          <w:szCs w:val="20"/>
          <w:shd w:val="clear" w:color="auto" w:fill="FFFFFF"/>
          <w:rtl/>
        </w:rPr>
        <w:t xml:space="preserve"> </w:t>
      </w:r>
      <w:r w:rsidR="00014E00" w:rsidRPr="007647A3">
        <w:rPr>
          <w:rFonts w:ascii="Georgia" w:eastAsia="Times New Roman" w:hAnsi="Georgia" w:cstheme="minorBidi"/>
          <w:b/>
          <w:bCs/>
          <w:color w:val="000000"/>
          <w:sz w:val="20"/>
          <w:szCs w:val="20"/>
          <w:shd w:val="clear" w:color="auto" w:fill="FFFFFF"/>
          <w:rtl/>
        </w:rPr>
        <w:t>شبّوط</w:t>
      </w:r>
    </w:p>
    <w:p w14:paraId="73AEC2BA" w14:textId="77777777" w:rsidR="00AE543B" w:rsidRPr="007647A3" w:rsidRDefault="00AE543B" w:rsidP="00DA4B73">
      <w:pPr>
        <w:bidi/>
        <w:contextualSpacing/>
        <w:jc w:val="both"/>
        <w:rPr>
          <w:rFonts w:ascii="Georgia" w:eastAsia="Times New Roman" w:hAnsi="Georgia" w:cstheme="minorBidi"/>
          <w:color w:val="000000"/>
          <w:sz w:val="20"/>
          <w:szCs w:val="20"/>
          <w:shd w:val="clear" w:color="auto" w:fill="FFFFFF"/>
          <w:lang w:val="en-US"/>
        </w:rPr>
      </w:pPr>
    </w:p>
    <w:p w14:paraId="12714D90" w14:textId="77777777" w:rsidR="00ED7AC0" w:rsidRPr="007647A3" w:rsidRDefault="00ED7AC0" w:rsidP="00ED7AC0">
      <w:pPr>
        <w:bidi/>
        <w:rPr>
          <w:rFonts w:ascii="Georgia" w:hAnsi="Georgia" w:cs="Greta Arabic"/>
        </w:rPr>
      </w:pPr>
      <w:r w:rsidRPr="007647A3">
        <w:rPr>
          <w:rFonts w:ascii="Georgia" w:hAnsi="Georgia" w:cs="Greta Arabic"/>
          <w:rtl/>
        </w:rPr>
        <w:t>تقام النسخة الحادية عشرة من "آرت دبي" خلال الفترة 15 - 18 مارس 2017</w:t>
      </w:r>
    </w:p>
    <w:p w14:paraId="1FB947AF" w14:textId="77777777" w:rsidR="00ED7AC0" w:rsidRPr="007647A3" w:rsidRDefault="00ED7AC0" w:rsidP="00DA4B73">
      <w:pPr>
        <w:bidi/>
        <w:contextualSpacing/>
        <w:jc w:val="both"/>
        <w:rPr>
          <w:rFonts w:ascii="Georgia" w:eastAsia="Times New Roman" w:hAnsi="Georgia" w:cstheme="minorBidi"/>
          <w:color w:val="000000"/>
          <w:sz w:val="20"/>
          <w:szCs w:val="20"/>
          <w:shd w:val="clear" w:color="auto" w:fill="FFFFFF"/>
        </w:rPr>
      </w:pPr>
    </w:p>
    <w:p w14:paraId="21FFCB29" w14:textId="2EE26DD0" w:rsidR="00FD6047" w:rsidRPr="007647A3" w:rsidRDefault="00AE543B" w:rsidP="00ED7AC0">
      <w:pPr>
        <w:bidi/>
        <w:contextualSpacing/>
        <w:jc w:val="both"/>
        <w:rPr>
          <w:rFonts w:ascii="Georgia" w:eastAsia="Times New Roman" w:hAnsi="Georgia" w:cstheme="minorBidi"/>
          <w:color w:val="000000"/>
          <w:sz w:val="20"/>
          <w:szCs w:val="20"/>
          <w:shd w:val="clear" w:color="auto" w:fill="FFFFFF"/>
        </w:rPr>
      </w:pPr>
      <w:r w:rsidRPr="007647A3">
        <w:rPr>
          <w:rFonts w:ascii="Georgia" w:eastAsia="Times New Roman" w:hAnsi="Georgia" w:cstheme="minorBidi"/>
          <w:color w:val="000000"/>
          <w:sz w:val="20"/>
          <w:szCs w:val="20"/>
          <w:shd w:val="clear" w:color="auto" w:fill="FFFFFF"/>
        </w:rPr>
        <w:t xml:space="preserve"> </w:t>
      </w:r>
      <w:hyperlink r:id="rId12" w:history="1">
        <w:r w:rsidRPr="007647A3">
          <w:rPr>
            <w:rStyle w:val="Hyperlink"/>
            <w:rFonts w:ascii="Georgia" w:eastAsia="Times New Roman" w:hAnsi="Georgia" w:cstheme="minorBidi"/>
            <w:sz w:val="20"/>
            <w:szCs w:val="20"/>
            <w:shd w:val="clear" w:color="auto" w:fill="FFFFFF"/>
          </w:rPr>
          <w:t>Twitter</w:t>
        </w:r>
      </w:hyperlink>
      <w:r w:rsidRPr="007647A3">
        <w:rPr>
          <w:rFonts w:ascii="Georgia" w:eastAsia="Times New Roman" w:hAnsi="Georgia" w:cstheme="minorBidi"/>
          <w:color w:val="000000"/>
          <w:sz w:val="20"/>
          <w:szCs w:val="20"/>
          <w:shd w:val="clear" w:color="auto" w:fill="FFFFFF"/>
        </w:rPr>
        <w:t xml:space="preserve"> | </w:t>
      </w:r>
      <w:hyperlink r:id="rId13" w:history="1">
        <w:r w:rsidRPr="007647A3">
          <w:rPr>
            <w:rStyle w:val="Hyperlink"/>
            <w:rFonts w:ascii="Georgia" w:eastAsia="Times New Roman" w:hAnsi="Georgia" w:cstheme="minorBidi"/>
            <w:sz w:val="20"/>
            <w:szCs w:val="20"/>
            <w:shd w:val="clear" w:color="auto" w:fill="FFFFFF"/>
          </w:rPr>
          <w:t>Facebook</w:t>
        </w:r>
      </w:hyperlink>
      <w:r w:rsidRPr="007647A3">
        <w:rPr>
          <w:rFonts w:ascii="Georgia" w:eastAsia="Times New Roman" w:hAnsi="Georgia" w:cstheme="minorBidi"/>
          <w:color w:val="000000"/>
          <w:sz w:val="20"/>
          <w:szCs w:val="20"/>
          <w:shd w:val="clear" w:color="auto" w:fill="FFFFFF"/>
        </w:rPr>
        <w:t xml:space="preserve"> | </w:t>
      </w:r>
      <w:hyperlink r:id="rId14" w:history="1">
        <w:r w:rsidRPr="007647A3">
          <w:rPr>
            <w:rStyle w:val="Hyperlink"/>
            <w:rFonts w:ascii="Georgia" w:eastAsia="Times New Roman" w:hAnsi="Georgia" w:cstheme="minorBidi"/>
            <w:sz w:val="20"/>
            <w:szCs w:val="20"/>
            <w:shd w:val="clear" w:color="auto" w:fill="FFFFFF"/>
          </w:rPr>
          <w:t>Instagram</w:t>
        </w:r>
      </w:hyperlink>
      <w:r w:rsidR="0099417E" w:rsidRPr="007647A3">
        <w:rPr>
          <w:rFonts w:ascii="Georgia" w:eastAsia="Times New Roman" w:hAnsi="Georgia" w:cstheme="minorBidi"/>
          <w:color w:val="000000"/>
          <w:sz w:val="20"/>
          <w:szCs w:val="20"/>
          <w:shd w:val="clear" w:color="auto" w:fill="FFFFFF"/>
        </w:rPr>
        <w:t xml:space="preserve"> | </w:t>
      </w:r>
      <w:hyperlink r:id="rId15" w:history="1">
        <w:r w:rsidR="0099417E" w:rsidRPr="007647A3">
          <w:rPr>
            <w:rStyle w:val="Hyperlink"/>
            <w:rFonts w:ascii="Georgia" w:eastAsia="Times New Roman" w:hAnsi="Georgia" w:cstheme="minorBidi"/>
            <w:sz w:val="20"/>
            <w:szCs w:val="20"/>
            <w:shd w:val="clear" w:color="auto" w:fill="FFFFFF"/>
          </w:rPr>
          <w:t>artdubai.ae</w:t>
        </w:r>
      </w:hyperlink>
    </w:p>
    <w:p w14:paraId="6D219B6A" w14:textId="77777777" w:rsidR="008616FA" w:rsidRPr="007647A3" w:rsidRDefault="008616FA" w:rsidP="00DA4B73">
      <w:pPr>
        <w:bidi/>
        <w:contextualSpacing/>
        <w:jc w:val="both"/>
        <w:rPr>
          <w:rFonts w:ascii="Georgia" w:hAnsi="Georgia" w:cstheme="minorBidi"/>
          <w:sz w:val="20"/>
          <w:szCs w:val="20"/>
        </w:rPr>
      </w:pPr>
    </w:p>
    <w:p w14:paraId="5FB0DF8F" w14:textId="77777777" w:rsidR="00ED7AC0" w:rsidRPr="007647A3" w:rsidRDefault="00ED7AC0" w:rsidP="00ED7AC0">
      <w:pPr>
        <w:bidi/>
        <w:spacing w:line="276" w:lineRule="auto"/>
        <w:rPr>
          <w:rFonts w:ascii="Georgia" w:hAnsi="Georgia" w:cstheme="majorBidi"/>
          <w:sz w:val="20"/>
          <w:szCs w:val="20"/>
          <w:rtl/>
        </w:rPr>
      </w:pPr>
    </w:p>
    <w:p w14:paraId="1F7D5368" w14:textId="77777777" w:rsidR="00ED7AC0" w:rsidRPr="007647A3" w:rsidRDefault="00ED7AC0" w:rsidP="00ED7AC0">
      <w:pPr>
        <w:bidi/>
        <w:spacing w:line="276" w:lineRule="auto"/>
        <w:jc w:val="center"/>
        <w:rPr>
          <w:rFonts w:ascii="Georgia" w:hAnsi="Georgia" w:cstheme="majorBidi"/>
          <w:sz w:val="20"/>
          <w:szCs w:val="20"/>
        </w:rPr>
      </w:pPr>
      <w:r w:rsidRPr="007647A3">
        <w:rPr>
          <w:rFonts w:ascii="Georgia" w:hAnsi="Georgia" w:cstheme="majorBidi"/>
          <w:sz w:val="20"/>
          <w:szCs w:val="20"/>
          <w:rtl/>
        </w:rPr>
        <w:t xml:space="preserve">- انتهى - </w:t>
      </w:r>
    </w:p>
    <w:p w14:paraId="25F58A2F" w14:textId="77777777" w:rsidR="00ED7AC0" w:rsidRPr="007647A3" w:rsidRDefault="00ED7AC0" w:rsidP="00ED7AC0">
      <w:pPr>
        <w:bidi/>
        <w:spacing w:line="276" w:lineRule="auto"/>
        <w:jc w:val="both"/>
        <w:rPr>
          <w:rFonts w:ascii="Georgia" w:hAnsi="Georgia"/>
          <w:sz w:val="20"/>
          <w:szCs w:val="20"/>
          <w:u w:val="single"/>
        </w:rPr>
      </w:pPr>
    </w:p>
    <w:p w14:paraId="57C2F8E7" w14:textId="77777777" w:rsidR="00ED7AC0" w:rsidRPr="007647A3" w:rsidRDefault="00ED7AC0" w:rsidP="00ED7AC0">
      <w:pPr>
        <w:bidi/>
        <w:spacing w:line="276" w:lineRule="auto"/>
        <w:jc w:val="both"/>
        <w:rPr>
          <w:rFonts w:ascii="Georgia" w:hAnsi="Georgia"/>
          <w:sz w:val="20"/>
          <w:szCs w:val="20"/>
          <w:u w:val="single"/>
        </w:rPr>
      </w:pPr>
      <w:r w:rsidRPr="007647A3">
        <w:rPr>
          <w:rFonts w:ascii="Georgia" w:hAnsi="Georgia"/>
          <w:sz w:val="20"/>
          <w:szCs w:val="20"/>
          <w:u w:val="single"/>
          <w:rtl/>
        </w:rPr>
        <w:t>للتواصل الإعلامي</w:t>
      </w:r>
    </w:p>
    <w:p w14:paraId="6DD388DC" w14:textId="77777777" w:rsidR="00ED7AC0" w:rsidRPr="007647A3" w:rsidRDefault="00ED7AC0" w:rsidP="00ED7AC0">
      <w:pPr>
        <w:bidi/>
        <w:spacing w:line="276" w:lineRule="auto"/>
        <w:jc w:val="both"/>
        <w:rPr>
          <w:rFonts w:ascii="Georgia" w:hAnsi="Georgia"/>
          <w:sz w:val="20"/>
          <w:szCs w:val="20"/>
        </w:rPr>
      </w:pPr>
      <w:r w:rsidRPr="007647A3">
        <w:rPr>
          <w:rFonts w:ascii="Georgia" w:hAnsi="Georgia"/>
          <w:sz w:val="20"/>
          <w:szCs w:val="20"/>
          <w:rtl/>
        </w:rPr>
        <w:t>الصحافة العالمية</w:t>
      </w:r>
      <w:r w:rsidRPr="007647A3">
        <w:rPr>
          <w:rFonts w:ascii="Georgia" w:hAnsi="Georgia"/>
          <w:sz w:val="20"/>
          <w:szCs w:val="20"/>
          <w:rtl/>
        </w:rPr>
        <w:tab/>
      </w:r>
      <w:r w:rsidRPr="007647A3">
        <w:rPr>
          <w:rFonts w:ascii="Georgia" w:hAnsi="Georgia"/>
          <w:sz w:val="20"/>
          <w:szCs w:val="20"/>
          <w:rtl/>
        </w:rPr>
        <w:tab/>
      </w:r>
      <w:r w:rsidRPr="007647A3">
        <w:rPr>
          <w:rFonts w:ascii="Georgia" w:hAnsi="Georgia"/>
          <w:sz w:val="20"/>
          <w:szCs w:val="20"/>
          <w:rtl/>
        </w:rPr>
        <w:tab/>
      </w:r>
      <w:r w:rsidRPr="007647A3">
        <w:rPr>
          <w:rFonts w:ascii="Georgia" w:hAnsi="Georgia"/>
          <w:sz w:val="20"/>
          <w:szCs w:val="20"/>
          <w:rtl/>
        </w:rPr>
        <w:tab/>
        <w:t>الصحافة المحلية والإقليمية</w:t>
      </w:r>
    </w:p>
    <w:p w14:paraId="6736630B" w14:textId="77777777" w:rsidR="00ED7AC0" w:rsidRPr="007647A3" w:rsidRDefault="00991673" w:rsidP="00991673">
      <w:pPr>
        <w:bidi/>
        <w:spacing w:line="276" w:lineRule="auto"/>
        <w:contextualSpacing/>
        <w:jc w:val="both"/>
        <w:rPr>
          <w:rFonts w:ascii="Georgia" w:hAnsi="Georgia"/>
          <w:sz w:val="20"/>
          <w:szCs w:val="20"/>
          <w:rtl/>
        </w:rPr>
      </w:pPr>
      <w:r w:rsidRPr="007647A3">
        <w:rPr>
          <w:rFonts w:ascii="Georgia" w:hAnsi="Georgia"/>
          <w:sz w:val="20"/>
          <w:szCs w:val="20"/>
          <w:rtl/>
        </w:rPr>
        <w:t>فيكتوريا ميتشل</w:t>
      </w:r>
      <w:r w:rsidR="00ED7AC0" w:rsidRPr="007647A3">
        <w:rPr>
          <w:rFonts w:ascii="Georgia" w:hAnsi="Georgia"/>
          <w:sz w:val="20"/>
          <w:szCs w:val="20"/>
          <w:rtl/>
        </w:rPr>
        <w:tab/>
      </w:r>
      <w:r w:rsidR="00ED7AC0" w:rsidRPr="007647A3">
        <w:rPr>
          <w:rFonts w:ascii="Georgia" w:hAnsi="Georgia"/>
          <w:sz w:val="20"/>
          <w:szCs w:val="20"/>
          <w:rtl/>
        </w:rPr>
        <w:tab/>
      </w:r>
      <w:r w:rsidR="00ED7AC0" w:rsidRPr="007647A3">
        <w:rPr>
          <w:rFonts w:ascii="Georgia" w:hAnsi="Georgia"/>
          <w:sz w:val="20"/>
          <w:szCs w:val="20"/>
          <w:rtl/>
        </w:rPr>
        <w:tab/>
      </w:r>
      <w:r w:rsidR="00ED7AC0" w:rsidRPr="007647A3">
        <w:rPr>
          <w:rFonts w:ascii="Georgia" w:hAnsi="Georgia"/>
          <w:sz w:val="20"/>
          <w:szCs w:val="20"/>
          <w:rtl/>
        </w:rPr>
        <w:tab/>
      </w:r>
      <w:r w:rsidRPr="007647A3">
        <w:rPr>
          <w:rFonts w:ascii="Georgia" w:hAnsi="Georgia"/>
          <w:sz w:val="20"/>
          <w:szCs w:val="20"/>
          <w:rtl/>
        </w:rPr>
        <w:t>نيكول كاني</w:t>
      </w:r>
    </w:p>
    <w:p w14:paraId="2C829868" w14:textId="77777777" w:rsidR="00ED7AC0" w:rsidRPr="007647A3" w:rsidRDefault="00ED7AC0" w:rsidP="00991673">
      <w:pPr>
        <w:bidi/>
        <w:spacing w:line="276" w:lineRule="auto"/>
        <w:contextualSpacing/>
        <w:jc w:val="both"/>
        <w:rPr>
          <w:rFonts w:ascii="Georgia" w:hAnsi="Georgia"/>
          <w:sz w:val="20"/>
          <w:szCs w:val="20"/>
          <w:rtl/>
        </w:rPr>
      </w:pPr>
      <w:r w:rsidRPr="007647A3">
        <w:rPr>
          <w:rFonts w:ascii="Georgia" w:hAnsi="Georgia"/>
          <w:sz w:val="20"/>
          <w:szCs w:val="20"/>
          <w:rtl/>
        </w:rPr>
        <w:t>سوتون</w:t>
      </w:r>
      <w:r w:rsidRPr="007647A3">
        <w:rPr>
          <w:rFonts w:ascii="Georgia" w:hAnsi="Georgia"/>
          <w:sz w:val="20"/>
          <w:szCs w:val="20"/>
          <w:rtl/>
        </w:rPr>
        <w:tab/>
      </w:r>
      <w:r w:rsidRPr="007647A3">
        <w:rPr>
          <w:rFonts w:ascii="Georgia" w:hAnsi="Georgia"/>
          <w:sz w:val="20"/>
          <w:szCs w:val="20"/>
          <w:rtl/>
        </w:rPr>
        <w:tab/>
      </w:r>
      <w:r w:rsidRPr="007647A3">
        <w:rPr>
          <w:rFonts w:ascii="Georgia" w:hAnsi="Georgia"/>
          <w:sz w:val="20"/>
          <w:szCs w:val="20"/>
          <w:rtl/>
        </w:rPr>
        <w:tab/>
      </w:r>
      <w:r w:rsidRPr="007647A3">
        <w:rPr>
          <w:rFonts w:ascii="Georgia" w:hAnsi="Georgia"/>
          <w:sz w:val="20"/>
          <w:szCs w:val="20"/>
          <w:rtl/>
        </w:rPr>
        <w:tab/>
      </w:r>
      <w:r w:rsidRPr="007647A3">
        <w:rPr>
          <w:rFonts w:ascii="Georgia" w:hAnsi="Georgia"/>
          <w:sz w:val="20"/>
          <w:szCs w:val="20"/>
          <w:rtl/>
        </w:rPr>
        <w:tab/>
        <w:t>مديرة علاقات، آرت دبي</w:t>
      </w:r>
    </w:p>
    <w:p w14:paraId="291D877A" w14:textId="77777777" w:rsidR="008616FA" w:rsidRPr="007647A3" w:rsidRDefault="00597808" w:rsidP="00DA4B73">
      <w:pPr>
        <w:bidi/>
        <w:contextualSpacing/>
        <w:jc w:val="both"/>
        <w:rPr>
          <w:rFonts w:ascii="Georgia" w:hAnsi="Georgia" w:cstheme="minorBidi"/>
          <w:sz w:val="20"/>
          <w:szCs w:val="20"/>
        </w:rPr>
      </w:pPr>
      <w:hyperlink r:id="rId16" w:history="1">
        <w:r w:rsidR="008616FA" w:rsidRPr="007647A3">
          <w:rPr>
            <w:rStyle w:val="Hyperlink"/>
            <w:rFonts w:ascii="Georgia" w:hAnsi="Georgia" w:cstheme="minorBidi"/>
            <w:sz w:val="20"/>
            <w:szCs w:val="20"/>
          </w:rPr>
          <w:t>victoria@suttonpr.com</w:t>
        </w:r>
      </w:hyperlink>
      <w:r w:rsidR="008616FA" w:rsidRPr="007647A3">
        <w:rPr>
          <w:rFonts w:ascii="Georgia" w:hAnsi="Georgia" w:cstheme="minorBidi"/>
          <w:sz w:val="20"/>
          <w:szCs w:val="20"/>
        </w:rPr>
        <w:tab/>
      </w:r>
      <w:r w:rsidR="008616FA" w:rsidRPr="007647A3">
        <w:rPr>
          <w:rFonts w:ascii="Georgia" w:hAnsi="Georgia" w:cstheme="minorBidi"/>
          <w:sz w:val="20"/>
          <w:szCs w:val="20"/>
        </w:rPr>
        <w:tab/>
      </w:r>
      <w:r w:rsidR="008616FA" w:rsidRPr="007647A3">
        <w:rPr>
          <w:rFonts w:ascii="Georgia" w:hAnsi="Georgia" w:cstheme="minorBidi"/>
          <w:sz w:val="20"/>
          <w:szCs w:val="20"/>
        </w:rPr>
        <w:tab/>
      </w:r>
      <w:hyperlink r:id="rId17" w:history="1">
        <w:r w:rsidR="008616FA" w:rsidRPr="007647A3">
          <w:rPr>
            <w:rStyle w:val="Hyperlink"/>
            <w:rFonts w:ascii="Georgia" w:hAnsi="Georgia" w:cstheme="minorBidi"/>
            <w:sz w:val="20"/>
            <w:szCs w:val="20"/>
          </w:rPr>
          <w:t>nicole@artdubai.ae</w:t>
        </w:r>
      </w:hyperlink>
      <w:r w:rsidR="008616FA" w:rsidRPr="007647A3">
        <w:rPr>
          <w:rFonts w:ascii="Georgia" w:hAnsi="Georgia" w:cstheme="minorBidi"/>
          <w:sz w:val="20"/>
          <w:szCs w:val="20"/>
        </w:rPr>
        <w:t xml:space="preserve"> </w:t>
      </w:r>
    </w:p>
    <w:p w14:paraId="6CE327E9" w14:textId="77777777" w:rsidR="008616FA" w:rsidRPr="006674C2" w:rsidRDefault="008616FA" w:rsidP="00DA4B73">
      <w:pPr>
        <w:bidi/>
        <w:contextualSpacing/>
        <w:jc w:val="both"/>
        <w:rPr>
          <w:rFonts w:asciiTheme="minorBidi" w:hAnsiTheme="minorBidi" w:cstheme="minorBidi"/>
          <w:sz w:val="20"/>
          <w:szCs w:val="20"/>
        </w:rPr>
      </w:pPr>
      <w:r w:rsidRPr="007647A3">
        <w:rPr>
          <w:rFonts w:ascii="Georgia" w:hAnsi="Georgia" w:cstheme="minorBidi"/>
          <w:sz w:val="20"/>
          <w:szCs w:val="20"/>
        </w:rPr>
        <w:t>+44 (0) 20 7183 3577</w:t>
      </w:r>
      <w:r w:rsidRPr="006674C2">
        <w:rPr>
          <w:rFonts w:asciiTheme="minorBidi" w:hAnsiTheme="minorBidi" w:cstheme="minorBidi"/>
          <w:sz w:val="20"/>
          <w:szCs w:val="20"/>
        </w:rPr>
        <w:tab/>
      </w:r>
      <w:r w:rsidRPr="006674C2">
        <w:rPr>
          <w:rFonts w:asciiTheme="minorBidi" w:hAnsiTheme="minorBidi" w:cstheme="minorBidi"/>
          <w:sz w:val="20"/>
          <w:szCs w:val="20"/>
        </w:rPr>
        <w:tab/>
      </w:r>
      <w:r w:rsidRPr="006674C2">
        <w:rPr>
          <w:rFonts w:asciiTheme="minorBidi" w:hAnsiTheme="minorBidi" w:cstheme="minorBidi"/>
          <w:sz w:val="20"/>
          <w:szCs w:val="20"/>
        </w:rPr>
        <w:tab/>
        <w:t>+971 4 563 1417</w:t>
      </w:r>
    </w:p>
    <w:sectPr w:rsidR="008616FA" w:rsidRPr="006674C2" w:rsidSect="00BD4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reta Arabic">
    <w:altName w:val="Arial"/>
    <w:panose1 w:val="00000000000000000000"/>
    <w:charset w:val="00"/>
    <w:family w:val="modern"/>
    <w:notTrueType/>
    <w:pitch w:val="variable"/>
    <w:sig w:usb0="00000000"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061"/>
    <w:multiLevelType w:val="hybridMultilevel"/>
    <w:tmpl w:val="085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F46E6"/>
    <w:multiLevelType w:val="hybridMultilevel"/>
    <w:tmpl w:val="F12CC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9BE673B"/>
    <w:multiLevelType w:val="hybridMultilevel"/>
    <w:tmpl w:val="215C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81A92"/>
    <w:multiLevelType w:val="hybridMultilevel"/>
    <w:tmpl w:val="30FA5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A3B0E58"/>
    <w:multiLevelType w:val="hybridMultilevel"/>
    <w:tmpl w:val="D53CE30E"/>
    <w:lvl w:ilvl="0" w:tplc="5C826952">
      <w:start w:val="80"/>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6362F3F"/>
    <w:multiLevelType w:val="hybridMultilevel"/>
    <w:tmpl w:val="13120C34"/>
    <w:lvl w:ilvl="0" w:tplc="A0206F7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52C1B26"/>
    <w:multiLevelType w:val="hybridMultilevel"/>
    <w:tmpl w:val="C49E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D090395"/>
    <w:multiLevelType w:val="hybridMultilevel"/>
    <w:tmpl w:val="5C6E3D1A"/>
    <w:lvl w:ilvl="0" w:tplc="F132D00E">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2D"/>
    <w:rsid w:val="00013DA4"/>
    <w:rsid w:val="00014E00"/>
    <w:rsid w:val="00041E0D"/>
    <w:rsid w:val="00041E63"/>
    <w:rsid w:val="00056B27"/>
    <w:rsid w:val="00073277"/>
    <w:rsid w:val="000A468F"/>
    <w:rsid w:val="000C3F43"/>
    <w:rsid w:val="000C5AB9"/>
    <w:rsid w:val="000D1802"/>
    <w:rsid w:val="000D3A62"/>
    <w:rsid w:val="00103CB3"/>
    <w:rsid w:val="001044C5"/>
    <w:rsid w:val="00122994"/>
    <w:rsid w:val="0014004D"/>
    <w:rsid w:val="00155817"/>
    <w:rsid w:val="00171D4F"/>
    <w:rsid w:val="00180CD2"/>
    <w:rsid w:val="0018544F"/>
    <w:rsid w:val="001E0919"/>
    <w:rsid w:val="002058DE"/>
    <w:rsid w:val="0020714F"/>
    <w:rsid w:val="002137CE"/>
    <w:rsid w:val="00244A8E"/>
    <w:rsid w:val="00263E37"/>
    <w:rsid w:val="00265A56"/>
    <w:rsid w:val="002668A5"/>
    <w:rsid w:val="002B1C76"/>
    <w:rsid w:val="002B3BEC"/>
    <w:rsid w:val="002E2671"/>
    <w:rsid w:val="002F22B8"/>
    <w:rsid w:val="002F3792"/>
    <w:rsid w:val="00315941"/>
    <w:rsid w:val="0032609F"/>
    <w:rsid w:val="00331A58"/>
    <w:rsid w:val="00332F06"/>
    <w:rsid w:val="00356C2B"/>
    <w:rsid w:val="0036752B"/>
    <w:rsid w:val="00372E65"/>
    <w:rsid w:val="00387702"/>
    <w:rsid w:val="003E287E"/>
    <w:rsid w:val="003F059C"/>
    <w:rsid w:val="00413E91"/>
    <w:rsid w:val="00425842"/>
    <w:rsid w:val="00452721"/>
    <w:rsid w:val="00466BF2"/>
    <w:rsid w:val="00472E9C"/>
    <w:rsid w:val="00482BAD"/>
    <w:rsid w:val="00494F84"/>
    <w:rsid w:val="004B451A"/>
    <w:rsid w:val="004D20E3"/>
    <w:rsid w:val="004D74D5"/>
    <w:rsid w:val="005029B0"/>
    <w:rsid w:val="00505FA2"/>
    <w:rsid w:val="0052662A"/>
    <w:rsid w:val="00535B6A"/>
    <w:rsid w:val="00536ED7"/>
    <w:rsid w:val="00543BDF"/>
    <w:rsid w:val="00551D27"/>
    <w:rsid w:val="005558A6"/>
    <w:rsid w:val="0057695B"/>
    <w:rsid w:val="005817DA"/>
    <w:rsid w:val="00597808"/>
    <w:rsid w:val="005A32F1"/>
    <w:rsid w:val="005B345E"/>
    <w:rsid w:val="005C7B5C"/>
    <w:rsid w:val="0061783E"/>
    <w:rsid w:val="0064433D"/>
    <w:rsid w:val="0066290E"/>
    <w:rsid w:val="006641AE"/>
    <w:rsid w:val="006674C2"/>
    <w:rsid w:val="00671A20"/>
    <w:rsid w:val="00685E8B"/>
    <w:rsid w:val="006865D6"/>
    <w:rsid w:val="00695049"/>
    <w:rsid w:val="006D1F2E"/>
    <w:rsid w:val="006D2562"/>
    <w:rsid w:val="006F053C"/>
    <w:rsid w:val="00702577"/>
    <w:rsid w:val="007029C4"/>
    <w:rsid w:val="00713E98"/>
    <w:rsid w:val="007170C8"/>
    <w:rsid w:val="00722396"/>
    <w:rsid w:val="00730435"/>
    <w:rsid w:val="00741856"/>
    <w:rsid w:val="0076408C"/>
    <w:rsid w:val="007647A3"/>
    <w:rsid w:val="0078260E"/>
    <w:rsid w:val="00784A05"/>
    <w:rsid w:val="007A1CB3"/>
    <w:rsid w:val="007C04C5"/>
    <w:rsid w:val="008032D6"/>
    <w:rsid w:val="0081442B"/>
    <w:rsid w:val="008616FA"/>
    <w:rsid w:val="00865B2E"/>
    <w:rsid w:val="008717E1"/>
    <w:rsid w:val="00871B44"/>
    <w:rsid w:val="00891E60"/>
    <w:rsid w:val="008A2C5C"/>
    <w:rsid w:val="008A52BB"/>
    <w:rsid w:val="008B5383"/>
    <w:rsid w:val="008C4591"/>
    <w:rsid w:val="008D435E"/>
    <w:rsid w:val="00911D51"/>
    <w:rsid w:val="00914BD8"/>
    <w:rsid w:val="009325AA"/>
    <w:rsid w:val="00941C60"/>
    <w:rsid w:val="00967175"/>
    <w:rsid w:val="009671C2"/>
    <w:rsid w:val="00991673"/>
    <w:rsid w:val="0099417E"/>
    <w:rsid w:val="009A2CA9"/>
    <w:rsid w:val="009A6B06"/>
    <w:rsid w:val="009E0A00"/>
    <w:rsid w:val="009F523B"/>
    <w:rsid w:val="00A00C5F"/>
    <w:rsid w:val="00A066C2"/>
    <w:rsid w:val="00A12DBD"/>
    <w:rsid w:val="00A14F4D"/>
    <w:rsid w:val="00A2091B"/>
    <w:rsid w:val="00A21879"/>
    <w:rsid w:val="00A23CAA"/>
    <w:rsid w:val="00A26F0C"/>
    <w:rsid w:val="00A53CD5"/>
    <w:rsid w:val="00A62C3D"/>
    <w:rsid w:val="00A848BB"/>
    <w:rsid w:val="00AE543B"/>
    <w:rsid w:val="00AF0D16"/>
    <w:rsid w:val="00AF5C73"/>
    <w:rsid w:val="00B00128"/>
    <w:rsid w:val="00B00381"/>
    <w:rsid w:val="00B03DDF"/>
    <w:rsid w:val="00B10649"/>
    <w:rsid w:val="00B11AA6"/>
    <w:rsid w:val="00B13768"/>
    <w:rsid w:val="00B15CE2"/>
    <w:rsid w:val="00B16975"/>
    <w:rsid w:val="00B535BD"/>
    <w:rsid w:val="00B56D2D"/>
    <w:rsid w:val="00B606CC"/>
    <w:rsid w:val="00B707E4"/>
    <w:rsid w:val="00B95C70"/>
    <w:rsid w:val="00BA72BB"/>
    <w:rsid w:val="00BD4C1C"/>
    <w:rsid w:val="00BF170D"/>
    <w:rsid w:val="00C22765"/>
    <w:rsid w:val="00C434BE"/>
    <w:rsid w:val="00C80521"/>
    <w:rsid w:val="00C94F36"/>
    <w:rsid w:val="00CC46FB"/>
    <w:rsid w:val="00CD783D"/>
    <w:rsid w:val="00CF24D7"/>
    <w:rsid w:val="00D016A0"/>
    <w:rsid w:val="00D01BD0"/>
    <w:rsid w:val="00D0370A"/>
    <w:rsid w:val="00D05063"/>
    <w:rsid w:val="00D436E8"/>
    <w:rsid w:val="00D5353C"/>
    <w:rsid w:val="00D8143B"/>
    <w:rsid w:val="00DA2E2D"/>
    <w:rsid w:val="00DA4B73"/>
    <w:rsid w:val="00DA709A"/>
    <w:rsid w:val="00DB07E6"/>
    <w:rsid w:val="00DC5EE9"/>
    <w:rsid w:val="00DE5724"/>
    <w:rsid w:val="00E1366D"/>
    <w:rsid w:val="00E30B2E"/>
    <w:rsid w:val="00E511F3"/>
    <w:rsid w:val="00E51DB0"/>
    <w:rsid w:val="00E616AF"/>
    <w:rsid w:val="00E91566"/>
    <w:rsid w:val="00EB0FBB"/>
    <w:rsid w:val="00EB4A81"/>
    <w:rsid w:val="00EB72B9"/>
    <w:rsid w:val="00ED234A"/>
    <w:rsid w:val="00ED5A23"/>
    <w:rsid w:val="00ED77B6"/>
    <w:rsid w:val="00ED7AC0"/>
    <w:rsid w:val="00EE5274"/>
    <w:rsid w:val="00F24415"/>
    <w:rsid w:val="00F265E8"/>
    <w:rsid w:val="00F64ECB"/>
    <w:rsid w:val="00F677C1"/>
    <w:rsid w:val="00F67E3A"/>
    <w:rsid w:val="00F86183"/>
    <w:rsid w:val="00F91AF7"/>
    <w:rsid w:val="00FC3022"/>
    <w:rsid w:val="00FC4630"/>
    <w:rsid w:val="00FC6966"/>
    <w:rsid w:val="00FD396D"/>
    <w:rsid w:val="00FD6047"/>
    <w:rsid w:val="00FF3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2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E2D"/>
    <w:rPr>
      <w:color w:val="0563C1"/>
      <w:u w:val="single"/>
    </w:rPr>
  </w:style>
  <w:style w:type="paragraph" w:styleId="ListParagraph">
    <w:name w:val="List Paragraph"/>
    <w:basedOn w:val="Normal"/>
    <w:uiPriority w:val="34"/>
    <w:qFormat/>
    <w:rsid w:val="009E0A00"/>
    <w:pPr>
      <w:ind w:left="720"/>
    </w:pPr>
  </w:style>
  <w:style w:type="paragraph" w:styleId="BalloonText">
    <w:name w:val="Balloon Text"/>
    <w:basedOn w:val="Normal"/>
    <w:link w:val="BalloonTextChar"/>
    <w:uiPriority w:val="99"/>
    <w:semiHidden/>
    <w:unhideWhenUsed/>
    <w:rsid w:val="009A2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A9"/>
    <w:rPr>
      <w:rFonts w:ascii="Segoe UI" w:hAnsi="Segoe UI" w:cs="Segoe UI"/>
      <w:sz w:val="18"/>
      <w:szCs w:val="18"/>
      <w:lang w:eastAsia="en-GB"/>
    </w:rPr>
  </w:style>
  <w:style w:type="character" w:customStyle="1" w:styleId="apple-converted-space">
    <w:name w:val="apple-converted-space"/>
    <w:basedOn w:val="DefaultParagraphFont"/>
    <w:rsid w:val="008616FA"/>
  </w:style>
  <w:style w:type="character" w:customStyle="1" w:styleId="apple-tab-span">
    <w:name w:val="apple-tab-span"/>
    <w:basedOn w:val="DefaultParagraphFont"/>
    <w:rsid w:val="008616FA"/>
  </w:style>
  <w:style w:type="character" w:styleId="CommentReference">
    <w:name w:val="annotation reference"/>
    <w:basedOn w:val="DefaultParagraphFont"/>
    <w:uiPriority w:val="99"/>
    <w:semiHidden/>
    <w:unhideWhenUsed/>
    <w:rsid w:val="0066290E"/>
    <w:rPr>
      <w:sz w:val="16"/>
      <w:szCs w:val="16"/>
    </w:rPr>
  </w:style>
  <w:style w:type="paragraph" w:styleId="CommentText">
    <w:name w:val="annotation text"/>
    <w:basedOn w:val="Normal"/>
    <w:link w:val="CommentTextChar"/>
    <w:uiPriority w:val="99"/>
    <w:semiHidden/>
    <w:unhideWhenUsed/>
    <w:rsid w:val="0066290E"/>
    <w:rPr>
      <w:sz w:val="20"/>
      <w:szCs w:val="20"/>
    </w:rPr>
  </w:style>
  <w:style w:type="character" w:customStyle="1" w:styleId="CommentTextChar">
    <w:name w:val="Comment Text Char"/>
    <w:basedOn w:val="DefaultParagraphFont"/>
    <w:link w:val="CommentText"/>
    <w:uiPriority w:val="99"/>
    <w:semiHidden/>
    <w:rsid w:val="0066290E"/>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290E"/>
    <w:rPr>
      <w:b/>
      <w:bCs/>
    </w:rPr>
  </w:style>
  <w:style w:type="character" w:customStyle="1" w:styleId="CommentSubjectChar">
    <w:name w:val="Comment Subject Char"/>
    <w:basedOn w:val="CommentTextChar"/>
    <w:link w:val="CommentSubject"/>
    <w:uiPriority w:val="99"/>
    <w:semiHidden/>
    <w:rsid w:val="0066290E"/>
    <w:rPr>
      <w:rFonts w:ascii="Calibri" w:hAnsi="Calibri" w:cs="Times New Roman"/>
      <w:b/>
      <w:bCs/>
      <w:sz w:val="20"/>
      <w:szCs w:val="20"/>
      <w:lang w:eastAsia="en-GB"/>
    </w:rPr>
  </w:style>
  <w:style w:type="character" w:styleId="FollowedHyperlink">
    <w:name w:val="FollowedHyperlink"/>
    <w:basedOn w:val="DefaultParagraphFont"/>
    <w:uiPriority w:val="99"/>
    <w:semiHidden/>
    <w:unhideWhenUsed/>
    <w:rsid w:val="006F053C"/>
    <w:rPr>
      <w:color w:val="954F72" w:themeColor="followedHyperlink"/>
      <w:u w:val="single"/>
    </w:rPr>
  </w:style>
  <w:style w:type="paragraph" w:styleId="Revision">
    <w:name w:val="Revision"/>
    <w:hidden/>
    <w:uiPriority w:val="99"/>
    <w:semiHidden/>
    <w:rsid w:val="00671A20"/>
    <w:pPr>
      <w:spacing w:after="0" w:line="240" w:lineRule="auto"/>
    </w:pPr>
    <w:rPr>
      <w:rFonts w:ascii="Calibri" w:hAnsi="Calibri" w:cs="Times New Roman"/>
      <w:lang w:eastAsia="en-GB"/>
    </w:rPr>
  </w:style>
  <w:style w:type="paragraph" w:styleId="NoSpacing">
    <w:name w:val="No Spacing"/>
    <w:uiPriority w:val="1"/>
    <w:qFormat/>
    <w:rsid w:val="006674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2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E2D"/>
    <w:rPr>
      <w:color w:val="0563C1"/>
      <w:u w:val="single"/>
    </w:rPr>
  </w:style>
  <w:style w:type="paragraph" w:styleId="ListParagraph">
    <w:name w:val="List Paragraph"/>
    <w:basedOn w:val="Normal"/>
    <w:uiPriority w:val="34"/>
    <w:qFormat/>
    <w:rsid w:val="009E0A00"/>
    <w:pPr>
      <w:ind w:left="720"/>
    </w:pPr>
  </w:style>
  <w:style w:type="paragraph" w:styleId="BalloonText">
    <w:name w:val="Balloon Text"/>
    <w:basedOn w:val="Normal"/>
    <w:link w:val="BalloonTextChar"/>
    <w:uiPriority w:val="99"/>
    <w:semiHidden/>
    <w:unhideWhenUsed/>
    <w:rsid w:val="009A2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A9"/>
    <w:rPr>
      <w:rFonts w:ascii="Segoe UI" w:hAnsi="Segoe UI" w:cs="Segoe UI"/>
      <w:sz w:val="18"/>
      <w:szCs w:val="18"/>
      <w:lang w:eastAsia="en-GB"/>
    </w:rPr>
  </w:style>
  <w:style w:type="character" w:customStyle="1" w:styleId="apple-converted-space">
    <w:name w:val="apple-converted-space"/>
    <w:basedOn w:val="DefaultParagraphFont"/>
    <w:rsid w:val="008616FA"/>
  </w:style>
  <w:style w:type="character" w:customStyle="1" w:styleId="apple-tab-span">
    <w:name w:val="apple-tab-span"/>
    <w:basedOn w:val="DefaultParagraphFont"/>
    <w:rsid w:val="008616FA"/>
  </w:style>
  <w:style w:type="character" w:styleId="CommentReference">
    <w:name w:val="annotation reference"/>
    <w:basedOn w:val="DefaultParagraphFont"/>
    <w:uiPriority w:val="99"/>
    <w:semiHidden/>
    <w:unhideWhenUsed/>
    <w:rsid w:val="0066290E"/>
    <w:rPr>
      <w:sz w:val="16"/>
      <w:szCs w:val="16"/>
    </w:rPr>
  </w:style>
  <w:style w:type="paragraph" w:styleId="CommentText">
    <w:name w:val="annotation text"/>
    <w:basedOn w:val="Normal"/>
    <w:link w:val="CommentTextChar"/>
    <w:uiPriority w:val="99"/>
    <w:semiHidden/>
    <w:unhideWhenUsed/>
    <w:rsid w:val="0066290E"/>
    <w:rPr>
      <w:sz w:val="20"/>
      <w:szCs w:val="20"/>
    </w:rPr>
  </w:style>
  <w:style w:type="character" w:customStyle="1" w:styleId="CommentTextChar">
    <w:name w:val="Comment Text Char"/>
    <w:basedOn w:val="DefaultParagraphFont"/>
    <w:link w:val="CommentText"/>
    <w:uiPriority w:val="99"/>
    <w:semiHidden/>
    <w:rsid w:val="0066290E"/>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290E"/>
    <w:rPr>
      <w:b/>
      <w:bCs/>
    </w:rPr>
  </w:style>
  <w:style w:type="character" w:customStyle="1" w:styleId="CommentSubjectChar">
    <w:name w:val="Comment Subject Char"/>
    <w:basedOn w:val="CommentTextChar"/>
    <w:link w:val="CommentSubject"/>
    <w:uiPriority w:val="99"/>
    <w:semiHidden/>
    <w:rsid w:val="0066290E"/>
    <w:rPr>
      <w:rFonts w:ascii="Calibri" w:hAnsi="Calibri" w:cs="Times New Roman"/>
      <w:b/>
      <w:bCs/>
      <w:sz w:val="20"/>
      <w:szCs w:val="20"/>
      <w:lang w:eastAsia="en-GB"/>
    </w:rPr>
  </w:style>
  <w:style w:type="character" w:styleId="FollowedHyperlink">
    <w:name w:val="FollowedHyperlink"/>
    <w:basedOn w:val="DefaultParagraphFont"/>
    <w:uiPriority w:val="99"/>
    <w:semiHidden/>
    <w:unhideWhenUsed/>
    <w:rsid w:val="006F053C"/>
    <w:rPr>
      <w:color w:val="954F72" w:themeColor="followedHyperlink"/>
      <w:u w:val="single"/>
    </w:rPr>
  </w:style>
  <w:style w:type="paragraph" w:styleId="Revision">
    <w:name w:val="Revision"/>
    <w:hidden/>
    <w:uiPriority w:val="99"/>
    <w:semiHidden/>
    <w:rsid w:val="00671A20"/>
    <w:pPr>
      <w:spacing w:after="0" w:line="240" w:lineRule="auto"/>
    </w:pPr>
    <w:rPr>
      <w:rFonts w:ascii="Calibri" w:hAnsi="Calibri" w:cs="Times New Roman"/>
      <w:lang w:eastAsia="en-GB"/>
    </w:rPr>
  </w:style>
  <w:style w:type="paragraph" w:styleId="NoSpacing">
    <w:name w:val="No Spacing"/>
    <w:uiPriority w:val="1"/>
    <w:qFormat/>
    <w:rsid w:val="00667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2440">
      <w:bodyDiv w:val="1"/>
      <w:marLeft w:val="0"/>
      <w:marRight w:val="0"/>
      <w:marTop w:val="0"/>
      <w:marBottom w:val="0"/>
      <w:divBdr>
        <w:top w:val="none" w:sz="0" w:space="0" w:color="auto"/>
        <w:left w:val="none" w:sz="0" w:space="0" w:color="auto"/>
        <w:bottom w:val="none" w:sz="0" w:space="0" w:color="auto"/>
        <w:right w:val="none" w:sz="0" w:space="0" w:color="auto"/>
      </w:divBdr>
    </w:div>
    <w:div w:id="62607783">
      <w:bodyDiv w:val="1"/>
      <w:marLeft w:val="0"/>
      <w:marRight w:val="0"/>
      <w:marTop w:val="0"/>
      <w:marBottom w:val="0"/>
      <w:divBdr>
        <w:top w:val="none" w:sz="0" w:space="0" w:color="auto"/>
        <w:left w:val="none" w:sz="0" w:space="0" w:color="auto"/>
        <w:bottom w:val="none" w:sz="0" w:space="0" w:color="auto"/>
        <w:right w:val="none" w:sz="0" w:space="0" w:color="auto"/>
      </w:divBdr>
    </w:div>
    <w:div w:id="63068466">
      <w:bodyDiv w:val="1"/>
      <w:marLeft w:val="0"/>
      <w:marRight w:val="0"/>
      <w:marTop w:val="0"/>
      <w:marBottom w:val="0"/>
      <w:divBdr>
        <w:top w:val="none" w:sz="0" w:space="0" w:color="auto"/>
        <w:left w:val="none" w:sz="0" w:space="0" w:color="auto"/>
        <w:bottom w:val="none" w:sz="0" w:space="0" w:color="auto"/>
        <w:right w:val="none" w:sz="0" w:space="0" w:color="auto"/>
      </w:divBdr>
    </w:div>
    <w:div w:id="324624102">
      <w:bodyDiv w:val="1"/>
      <w:marLeft w:val="0"/>
      <w:marRight w:val="0"/>
      <w:marTop w:val="0"/>
      <w:marBottom w:val="0"/>
      <w:divBdr>
        <w:top w:val="none" w:sz="0" w:space="0" w:color="auto"/>
        <w:left w:val="none" w:sz="0" w:space="0" w:color="auto"/>
        <w:bottom w:val="none" w:sz="0" w:space="0" w:color="auto"/>
        <w:right w:val="none" w:sz="0" w:space="0" w:color="auto"/>
      </w:divBdr>
    </w:div>
    <w:div w:id="347678621">
      <w:bodyDiv w:val="1"/>
      <w:marLeft w:val="0"/>
      <w:marRight w:val="0"/>
      <w:marTop w:val="0"/>
      <w:marBottom w:val="0"/>
      <w:divBdr>
        <w:top w:val="none" w:sz="0" w:space="0" w:color="auto"/>
        <w:left w:val="none" w:sz="0" w:space="0" w:color="auto"/>
        <w:bottom w:val="none" w:sz="0" w:space="0" w:color="auto"/>
        <w:right w:val="none" w:sz="0" w:space="0" w:color="auto"/>
      </w:divBdr>
    </w:div>
    <w:div w:id="407458277">
      <w:bodyDiv w:val="1"/>
      <w:marLeft w:val="0"/>
      <w:marRight w:val="0"/>
      <w:marTop w:val="0"/>
      <w:marBottom w:val="0"/>
      <w:divBdr>
        <w:top w:val="none" w:sz="0" w:space="0" w:color="auto"/>
        <w:left w:val="none" w:sz="0" w:space="0" w:color="auto"/>
        <w:bottom w:val="none" w:sz="0" w:space="0" w:color="auto"/>
        <w:right w:val="none" w:sz="0" w:space="0" w:color="auto"/>
      </w:divBdr>
    </w:div>
    <w:div w:id="418648439">
      <w:bodyDiv w:val="1"/>
      <w:marLeft w:val="0"/>
      <w:marRight w:val="0"/>
      <w:marTop w:val="0"/>
      <w:marBottom w:val="0"/>
      <w:divBdr>
        <w:top w:val="none" w:sz="0" w:space="0" w:color="auto"/>
        <w:left w:val="none" w:sz="0" w:space="0" w:color="auto"/>
        <w:bottom w:val="none" w:sz="0" w:space="0" w:color="auto"/>
        <w:right w:val="none" w:sz="0" w:space="0" w:color="auto"/>
      </w:divBdr>
    </w:div>
    <w:div w:id="936643546">
      <w:bodyDiv w:val="1"/>
      <w:marLeft w:val="0"/>
      <w:marRight w:val="0"/>
      <w:marTop w:val="0"/>
      <w:marBottom w:val="0"/>
      <w:divBdr>
        <w:top w:val="none" w:sz="0" w:space="0" w:color="auto"/>
        <w:left w:val="none" w:sz="0" w:space="0" w:color="auto"/>
        <w:bottom w:val="none" w:sz="0" w:space="0" w:color="auto"/>
        <w:right w:val="none" w:sz="0" w:space="0" w:color="auto"/>
      </w:divBdr>
    </w:div>
    <w:div w:id="1016228900">
      <w:bodyDiv w:val="1"/>
      <w:marLeft w:val="0"/>
      <w:marRight w:val="0"/>
      <w:marTop w:val="0"/>
      <w:marBottom w:val="0"/>
      <w:divBdr>
        <w:top w:val="none" w:sz="0" w:space="0" w:color="auto"/>
        <w:left w:val="none" w:sz="0" w:space="0" w:color="auto"/>
        <w:bottom w:val="none" w:sz="0" w:space="0" w:color="auto"/>
        <w:right w:val="none" w:sz="0" w:space="0" w:color="auto"/>
      </w:divBdr>
    </w:div>
    <w:div w:id="1211723410">
      <w:bodyDiv w:val="1"/>
      <w:marLeft w:val="0"/>
      <w:marRight w:val="0"/>
      <w:marTop w:val="0"/>
      <w:marBottom w:val="0"/>
      <w:divBdr>
        <w:top w:val="none" w:sz="0" w:space="0" w:color="auto"/>
        <w:left w:val="none" w:sz="0" w:space="0" w:color="auto"/>
        <w:bottom w:val="none" w:sz="0" w:space="0" w:color="auto"/>
        <w:right w:val="none" w:sz="0" w:space="0" w:color="auto"/>
      </w:divBdr>
    </w:div>
    <w:div w:id="1297948166">
      <w:bodyDiv w:val="1"/>
      <w:marLeft w:val="0"/>
      <w:marRight w:val="0"/>
      <w:marTop w:val="0"/>
      <w:marBottom w:val="0"/>
      <w:divBdr>
        <w:top w:val="none" w:sz="0" w:space="0" w:color="auto"/>
        <w:left w:val="none" w:sz="0" w:space="0" w:color="auto"/>
        <w:bottom w:val="none" w:sz="0" w:space="0" w:color="auto"/>
        <w:right w:val="none" w:sz="0" w:space="0" w:color="auto"/>
      </w:divBdr>
    </w:div>
    <w:div w:id="1407335208">
      <w:bodyDiv w:val="1"/>
      <w:marLeft w:val="0"/>
      <w:marRight w:val="0"/>
      <w:marTop w:val="0"/>
      <w:marBottom w:val="0"/>
      <w:divBdr>
        <w:top w:val="none" w:sz="0" w:space="0" w:color="auto"/>
        <w:left w:val="none" w:sz="0" w:space="0" w:color="auto"/>
        <w:bottom w:val="none" w:sz="0" w:space="0" w:color="auto"/>
        <w:right w:val="none" w:sz="0" w:space="0" w:color="auto"/>
      </w:divBdr>
    </w:div>
    <w:div w:id="1715620830">
      <w:bodyDiv w:val="1"/>
      <w:marLeft w:val="0"/>
      <w:marRight w:val="0"/>
      <w:marTop w:val="0"/>
      <w:marBottom w:val="0"/>
      <w:divBdr>
        <w:top w:val="none" w:sz="0" w:space="0" w:color="auto"/>
        <w:left w:val="none" w:sz="0" w:space="0" w:color="auto"/>
        <w:bottom w:val="none" w:sz="0" w:space="0" w:color="auto"/>
        <w:right w:val="none" w:sz="0" w:space="0" w:color="auto"/>
      </w:divBdr>
    </w:div>
    <w:div w:id="1821461726">
      <w:bodyDiv w:val="1"/>
      <w:marLeft w:val="0"/>
      <w:marRight w:val="0"/>
      <w:marTop w:val="0"/>
      <w:marBottom w:val="0"/>
      <w:divBdr>
        <w:top w:val="none" w:sz="0" w:space="0" w:color="auto"/>
        <w:left w:val="none" w:sz="0" w:space="0" w:color="auto"/>
        <w:bottom w:val="none" w:sz="0" w:space="0" w:color="auto"/>
        <w:right w:val="none" w:sz="0" w:space="0" w:color="auto"/>
      </w:divBdr>
    </w:div>
    <w:div w:id="2086536660">
      <w:bodyDiv w:val="1"/>
      <w:marLeft w:val="0"/>
      <w:marRight w:val="0"/>
      <w:marTop w:val="0"/>
      <w:marBottom w:val="0"/>
      <w:divBdr>
        <w:top w:val="none" w:sz="0" w:space="0" w:color="auto"/>
        <w:left w:val="none" w:sz="0" w:space="0" w:color="auto"/>
        <w:bottom w:val="none" w:sz="0" w:space="0" w:color="auto"/>
        <w:right w:val="none" w:sz="0" w:space="0" w:color="auto"/>
      </w:divBdr>
    </w:div>
    <w:div w:id="20902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art-dubai-contemporary/" TargetMode="External"/><Relationship Id="rId13" Type="http://schemas.openxmlformats.org/officeDocument/2006/relationships/hyperlink" Target="https://www.facebook.com/artdubai.artfai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twitter.com/artdubai" TargetMode="External"/><Relationship Id="rId17" Type="http://schemas.openxmlformats.org/officeDocument/2006/relationships/hyperlink" Target="mailto:nicole@artdubai.ae" TargetMode="External"/><Relationship Id="rId2" Type="http://schemas.openxmlformats.org/officeDocument/2006/relationships/numbering" Target="numbering.xml"/><Relationship Id="rId16" Type="http://schemas.openxmlformats.org/officeDocument/2006/relationships/hyperlink" Target="mailto:victoria@suttonp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dubai.ae/press-gallery/2017/" TargetMode="External"/><Relationship Id="rId5" Type="http://schemas.openxmlformats.org/officeDocument/2006/relationships/settings" Target="settings.xml"/><Relationship Id="rId15" Type="http://schemas.openxmlformats.org/officeDocument/2006/relationships/hyperlink" Target="http://artdubai.ae/" TargetMode="External"/><Relationship Id="rId10" Type="http://schemas.openxmlformats.org/officeDocument/2006/relationships/hyperlink" Target="http://www.artdubai.ae/art-dubai-moder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tdubai.ae/press-gallery/2017/" TargetMode="External"/><Relationship Id="rId14" Type="http://schemas.openxmlformats.org/officeDocument/2006/relationships/hyperlink" Target="https://www.instagram.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B3999-0DC7-435F-8241-37E067CD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Mitchell</dc:creator>
  <cp:lastModifiedBy>Maitha</cp:lastModifiedBy>
  <cp:revision>16</cp:revision>
  <cp:lastPrinted>2017-03-02T05:41:00Z</cp:lastPrinted>
  <dcterms:created xsi:type="dcterms:W3CDTF">2017-01-19T09:50:00Z</dcterms:created>
  <dcterms:modified xsi:type="dcterms:W3CDTF">2017-03-02T05:41:00Z</dcterms:modified>
</cp:coreProperties>
</file>