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14E4" w:rsidRDefault="009C14E4" w:rsidP="008D3FF0">
      <w:pPr>
        <w:bidi/>
        <w:jc w:val="both"/>
        <w:rPr>
          <w:rFonts w:ascii="Greta Arabic" w:hAnsi="Greta Arabic" w:cs="Greta Arabic"/>
          <w:sz w:val="24"/>
          <w:szCs w:val="24"/>
        </w:rPr>
      </w:pPr>
      <w:r>
        <w:rPr>
          <w:noProof/>
        </w:rPr>
        <w:drawing>
          <wp:anchor distT="0" distB="0" distL="114300" distR="114300" simplePos="0" relativeHeight="251659776" behindDoc="0" locked="0" layoutInCell="1" allowOverlap="1" wp14:anchorId="60734126" wp14:editId="40973130">
            <wp:simplePos x="0" y="0"/>
            <wp:positionH relativeFrom="margin">
              <wp:align>left</wp:align>
            </wp:positionH>
            <wp:positionV relativeFrom="paragraph">
              <wp:posOffset>-322542</wp:posOffset>
            </wp:positionV>
            <wp:extent cx="993140" cy="1515745"/>
            <wp:effectExtent l="0" t="0" r="0" b="8255"/>
            <wp:wrapNone/>
            <wp:docPr id="3" name="Picture 3" descr="::::::::Desktop:General info:Logos:AA - Rebrand - Final Logo.jpg"/>
            <wp:cNvGraphicFramePr/>
            <a:graphic xmlns:a="http://schemas.openxmlformats.org/drawingml/2006/main">
              <a:graphicData uri="http://schemas.openxmlformats.org/drawingml/2006/picture">
                <pic:pic xmlns:pic="http://schemas.openxmlformats.org/drawingml/2006/picture">
                  <pic:nvPicPr>
                    <pic:cNvPr id="3" name="Picture 3" descr="::::::::Desktop:General info:Logos:AA - Rebrand - Final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3140" cy="1515745"/>
                    </a:xfrm>
                    <a:prstGeom prst="rect">
                      <a:avLst/>
                    </a:prstGeom>
                    <a:noFill/>
                    <a:ln w="9525">
                      <a:noFill/>
                      <a:miter lim="800000"/>
                      <a:headEnd/>
                      <a:tailEnd/>
                    </a:ln>
                  </pic:spPr>
                </pic:pic>
              </a:graphicData>
            </a:graphic>
          </wp:anchor>
        </w:drawing>
      </w:r>
      <w:r w:rsidRPr="000501D9">
        <w:rPr>
          <w:rFonts w:ascii="Gotham Book" w:hAnsi="Gotham Book" w:cstheme="majorBidi"/>
          <w:noProof/>
          <w:sz w:val="21"/>
          <w:szCs w:val="21"/>
        </w:rPr>
        <w:drawing>
          <wp:anchor distT="0" distB="0" distL="114300" distR="114300" simplePos="0" relativeHeight="251658752" behindDoc="0" locked="0" layoutInCell="1" allowOverlap="1" wp14:anchorId="09BAC3FC" wp14:editId="5CFD4E3F">
            <wp:simplePos x="0" y="0"/>
            <wp:positionH relativeFrom="margin">
              <wp:posOffset>4382438</wp:posOffset>
            </wp:positionH>
            <wp:positionV relativeFrom="margin">
              <wp:posOffset>-283816</wp:posOffset>
            </wp:positionV>
            <wp:extent cx="1668780" cy="1017270"/>
            <wp:effectExtent l="0" t="0" r="7620" b="0"/>
            <wp:wrapSquare wrapText="bothSides"/>
            <wp:docPr id="2" name="Picture 2" descr="Z:\ART DUBAI_BRAND\AD_LOGO\W NAME\1\2015\art dubai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RT DUBAI_BRAND\AD_LOGO\W NAME\1\2015\art dubai logo 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1803" t="42410" r="31639" b="41831"/>
                    <a:stretch/>
                  </pic:blipFill>
                  <pic:spPr bwMode="auto">
                    <a:xfrm>
                      <a:off x="0" y="0"/>
                      <a:ext cx="1668780" cy="1017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C14E4" w:rsidRDefault="009C14E4" w:rsidP="009C14E4">
      <w:pPr>
        <w:bidi/>
        <w:jc w:val="both"/>
        <w:rPr>
          <w:rFonts w:ascii="Greta Arabic" w:hAnsi="Greta Arabic" w:cs="Greta Arabic"/>
          <w:sz w:val="24"/>
          <w:szCs w:val="24"/>
        </w:rPr>
      </w:pPr>
    </w:p>
    <w:p w:rsidR="009C14E4" w:rsidRDefault="009C14E4" w:rsidP="009C14E4">
      <w:pPr>
        <w:bidi/>
        <w:jc w:val="both"/>
        <w:rPr>
          <w:rFonts w:ascii="Greta Arabic" w:hAnsi="Greta Arabic" w:cs="Greta Arabic"/>
          <w:sz w:val="24"/>
          <w:szCs w:val="24"/>
        </w:rPr>
      </w:pPr>
    </w:p>
    <w:p w:rsidR="009C14E4" w:rsidRDefault="009C14E4" w:rsidP="009C14E4">
      <w:pPr>
        <w:bidi/>
        <w:jc w:val="both"/>
        <w:rPr>
          <w:rFonts w:ascii="Greta Arabic" w:hAnsi="Greta Arabic" w:cs="Greta Arabic"/>
          <w:sz w:val="24"/>
          <w:szCs w:val="24"/>
        </w:rPr>
      </w:pPr>
    </w:p>
    <w:p w:rsidR="009C14E4" w:rsidRDefault="009C14E4" w:rsidP="009C14E4">
      <w:pPr>
        <w:bidi/>
        <w:jc w:val="both"/>
        <w:rPr>
          <w:rFonts w:ascii="Greta Arabic" w:hAnsi="Greta Arabic" w:cs="Greta Arabic"/>
          <w:sz w:val="24"/>
          <w:szCs w:val="24"/>
        </w:rPr>
      </w:pPr>
    </w:p>
    <w:p w:rsidR="00EF2547" w:rsidRPr="008D3FF0" w:rsidRDefault="002369F2" w:rsidP="009C14E4">
      <w:pPr>
        <w:bidi/>
        <w:jc w:val="both"/>
        <w:rPr>
          <w:rFonts w:ascii="Greta Arabic" w:hAnsi="Greta Arabic" w:cs="Greta Arabic"/>
          <w:sz w:val="24"/>
          <w:szCs w:val="24"/>
        </w:rPr>
      </w:pPr>
      <w:r w:rsidRPr="008D3FF0">
        <w:rPr>
          <w:rFonts w:ascii="Greta Arabic" w:hAnsi="Greta Arabic" w:cs="Greta Arabic"/>
          <w:sz w:val="24"/>
          <w:szCs w:val="24"/>
          <w:rtl/>
        </w:rPr>
        <w:t>للنشر الفوري</w:t>
      </w:r>
    </w:p>
    <w:p w:rsidR="008D3FF0" w:rsidRDefault="002369F2" w:rsidP="009C14E4">
      <w:pPr>
        <w:bidi/>
        <w:jc w:val="both"/>
        <w:rPr>
          <w:rFonts w:ascii="Greta Arabic" w:hAnsi="Greta Arabic" w:cs="Greta Arabic"/>
          <w:sz w:val="24"/>
          <w:szCs w:val="24"/>
        </w:rPr>
      </w:pPr>
      <w:r w:rsidRPr="008D3FF0">
        <w:rPr>
          <w:rFonts w:ascii="Greta Arabic" w:hAnsi="Greta Arabic" w:cs="Greta Arabic"/>
          <w:sz w:val="24"/>
          <w:szCs w:val="24"/>
          <w:rtl/>
        </w:rPr>
        <w:t>١٨ فبراير ٢٠١٦</w:t>
      </w:r>
    </w:p>
    <w:p w:rsidR="009C14E4" w:rsidRDefault="009C14E4" w:rsidP="009C14E4">
      <w:pPr>
        <w:bidi/>
        <w:jc w:val="both"/>
        <w:rPr>
          <w:rFonts w:ascii="Greta Arabic" w:hAnsi="Greta Arabic" w:cs="Greta Arabic"/>
          <w:sz w:val="24"/>
          <w:szCs w:val="24"/>
        </w:rPr>
      </w:pPr>
    </w:p>
    <w:p w:rsidR="00EF2547" w:rsidRPr="00AE04A0" w:rsidRDefault="002369F2" w:rsidP="00AE04A0">
      <w:pPr>
        <w:bidi/>
        <w:jc w:val="center"/>
        <w:rPr>
          <w:rFonts w:ascii="Greta Arabic" w:hAnsi="Greta Arabic" w:cs="Greta Arabic"/>
          <w:b/>
          <w:bCs/>
          <w:sz w:val="36"/>
          <w:szCs w:val="36"/>
        </w:rPr>
      </w:pPr>
      <w:r w:rsidRPr="00AE04A0">
        <w:rPr>
          <w:rFonts w:ascii="Greta Arabic" w:hAnsi="Greta Arabic" w:cs="Greta Arabic"/>
          <w:b/>
          <w:bCs/>
          <w:sz w:val="36"/>
          <w:szCs w:val="36"/>
          <w:rtl/>
        </w:rPr>
        <w:t>«آر سي أي سيكريت» يعود إلى فعاليات أسبوع الفن ٢٠١٦</w:t>
      </w:r>
    </w:p>
    <w:p w:rsidR="00EF2547" w:rsidRPr="008D3FF0" w:rsidRDefault="00EF2547" w:rsidP="008D3FF0">
      <w:pPr>
        <w:bidi/>
        <w:jc w:val="both"/>
        <w:rPr>
          <w:rFonts w:ascii="Greta Arabic" w:hAnsi="Greta Arabic" w:cs="Greta Arabic"/>
          <w:sz w:val="24"/>
          <w:szCs w:val="24"/>
        </w:rPr>
      </w:pPr>
    </w:p>
    <w:p w:rsidR="00EF2547" w:rsidRPr="00AE04A0" w:rsidRDefault="002369F2" w:rsidP="00AE04A0">
      <w:pPr>
        <w:bidi/>
        <w:jc w:val="center"/>
        <w:rPr>
          <w:rFonts w:ascii="Greta Arabic" w:hAnsi="Greta Arabic" w:cs="Greta Arabic"/>
          <w:b/>
          <w:bCs/>
          <w:sz w:val="24"/>
          <w:szCs w:val="24"/>
        </w:rPr>
      </w:pPr>
      <w:r w:rsidRPr="00AE04A0">
        <w:rPr>
          <w:rFonts w:ascii="Greta Arabic" w:hAnsi="Greta Arabic" w:cs="Greta Arabic"/>
          <w:b/>
          <w:bCs/>
          <w:sz w:val="24"/>
          <w:szCs w:val="24"/>
          <w:rtl/>
        </w:rPr>
        <w:t>تتاح الفرصة للزوّار لاقتناء أعمال فنية أصلية لفنانين محليين وعالميين معروفين في السركال آفينيو و«آرت دبي»</w:t>
      </w:r>
    </w:p>
    <w:p w:rsidR="00EF2547" w:rsidRPr="008D3FF0" w:rsidRDefault="00EF2547" w:rsidP="008D3FF0">
      <w:pPr>
        <w:bidi/>
        <w:jc w:val="both"/>
        <w:rPr>
          <w:rFonts w:ascii="Greta Arabic" w:hAnsi="Greta Arabic" w:cs="Greta Arabic"/>
          <w:sz w:val="24"/>
          <w:szCs w:val="24"/>
        </w:rPr>
      </w:pPr>
    </w:p>
    <w:p w:rsidR="00EF2547" w:rsidRPr="008D3FF0" w:rsidRDefault="002369F2" w:rsidP="008D3FF0">
      <w:pPr>
        <w:bidi/>
        <w:jc w:val="both"/>
        <w:rPr>
          <w:rFonts w:ascii="Greta Arabic" w:hAnsi="Greta Arabic" w:cs="Greta Arabic"/>
          <w:sz w:val="24"/>
          <w:szCs w:val="24"/>
        </w:rPr>
      </w:pPr>
      <w:r w:rsidRPr="008D3FF0">
        <w:rPr>
          <w:rFonts w:ascii="Greta Arabic" w:hAnsi="Greta Arabic" w:cs="Greta Arabic"/>
          <w:sz w:val="24"/>
          <w:szCs w:val="24"/>
          <w:rtl/>
        </w:rPr>
        <w:t>١٨ فبراير ٢٠١٦. دبي، الإمارات العربية المتحدة- بناء على رغبة الجماهير، يعود «آر سي أي سيكريت» إلى «آرت دبي» هذا العام وبالشراكة مع السركال آفينيو. «آر سي أي سيكريت» هو نسخة دبي لمعرض الكلية الملكية للفنون حيث تباع الأعمال الفنية دونالكشف عن هوية مبدعها من الفنانين. هذا وسيتم للمرة الأولى إقامة لمعرض في موقعين مختلفين خلال أسبوع الفن.</w:t>
      </w:r>
      <w:r w:rsidR="008D3FF0" w:rsidRPr="008D3FF0">
        <w:rPr>
          <w:rFonts w:ascii="Gotham Book" w:hAnsi="Gotham Book" w:cstheme="majorBidi"/>
          <w:noProof/>
          <w:sz w:val="21"/>
          <w:szCs w:val="21"/>
        </w:rPr>
        <w:t xml:space="preserve"> </w:t>
      </w:r>
    </w:p>
    <w:p w:rsidR="00EF2547" w:rsidRPr="008D3FF0" w:rsidRDefault="00EF2547" w:rsidP="008D3FF0">
      <w:pPr>
        <w:bidi/>
        <w:jc w:val="both"/>
        <w:rPr>
          <w:rFonts w:ascii="Greta Arabic" w:hAnsi="Greta Arabic" w:cs="Greta Arabic"/>
          <w:sz w:val="24"/>
          <w:szCs w:val="24"/>
        </w:rPr>
      </w:pPr>
    </w:p>
    <w:p w:rsidR="00EF2547" w:rsidRPr="008D3FF0" w:rsidRDefault="002369F2" w:rsidP="008D3FF0">
      <w:pPr>
        <w:bidi/>
        <w:jc w:val="both"/>
        <w:rPr>
          <w:rFonts w:ascii="Greta Arabic" w:hAnsi="Greta Arabic" w:cs="Greta Arabic"/>
          <w:sz w:val="24"/>
          <w:szCs w:val="24"/>
        </w:rPr>
      </w:pPr>
      <w:r w:rsidRPr="008D3FF0">
        <w:rPr>
          <w:rFonts w:ascii="Greta Arabic" w:hAnsi="Greta Arabic" w:cs="Greta Arabic"/>
          <w:sz w:val="24"/>
          <w:szCs w:val="24"/>
          <w:rtl/>
        </w:rPr>
        <w:t>يقوم «آر سي أي سيكريت» بعرض ألف عمل فني بحجم البطاقة البريدية للبيع في موقعه في السركال آفينيو (١٤-١٩ مارس) وموقعه الآخر في «آرت دبي» (١٧-١٩ مارس). يتم إنتاج المجموعة مجهولة الأسامي والتبرع بها من قبل فنانين ومصممين معروفين من المنطقة وآخرين عالميين، بالإضافة إلى خريجي الكلية الملكية للفنون في لندن. تعود جميع العائدات إلى دعم صندوق المنح الدراسية في الجامعة لدعم طلاب الفن في هذه الفترة التكوينية من حياتهم المهنية.</w:t>
      </w:r>
    </w:p>
    <w:p w:rsidR="00EF2547" w:rsidRPr="008D3FF0" w:rsidRDefault="00EF2547" w:rsidP="008D3FF0">
      <w:pPr>
        <w:bidi/>
        <w:jc w:val="both"/>
        <w:rPr>
          <w:rFonts w:ascii="Greta Arabic" w:hAnsi="Greta Arabic" w:cs="Greta Arabic"/>
          <w:sz w:val="24"/>
          <w:szCs w:val="24"/>
        </w:rPr>
      </w:pPr>
    </w:p>
    <w:p w:rsidR="00EF2547" w:rsidRPr="008D3FF0" w:rsidRDefault="002369F2" w:rsidP="008D3FF0">
      <w:pPr>
        <w:bidi/>
        <w:jc w:val="both"/>
        <w:rPr>
          <w:rFonts w:ascii="Greta Arabic" w:hAnsi="Greta Arabic" w:cs="Greta Arabic"/>
          <w:sz w:val="24"/>
          <w:szCs w:val="24"/>
        </w:rPr>
      </w:pPr>
      <w:r w:rsidRPr="008D3FF0">
        <w:rPr>
          <w:rFonts w:ascii="Greta Arabic" w:hAnsi="Greta Arabic" w:cs="Greta Arabic"/>
          <w:sz w:val="24"/>
          <w:szCs w:val="24"/>
          <w:rtl/>
        </w:rPr>
        <w:t>تتضمّن قائمة الأسماء التي شاركت في المعرض سابقاً لمصمم الأزياء العالمي باول سميث، زاندرا رودز، كريستوفر بيلي، أورلا كيلي، المهندسة المعمارية زهاء حديد، عادل عابدين، نجاة مكي، السيد، والمصو الفوتوغرافي المعروف ديفيد بيلي.</w:t>
      </w:r>
    </w:p>
    <w:p w:rsidR="00EF2547" w:rsidRPr="008D3FF0" w:rsidRDefault="00EF2547" w:rsidP="008D3FF0">
      <w:pPr>
        <w:bidi/>
        <w:jc w:val="both"/>
        <w:rPr>
          <w:rFonts w:ascii="Greta Arabic" w:hAnsi="Greta Arabic" w:cs="Greta Arabic"/>
          <w:sz w:val="24"/>
          <w:szCs w:val="24"/>
        </w:rPr>
      </w:pPr>
    </w:p>
    <w:p w:rsidR="00EF2547" w:rsidRPr="008D3FF0" w:rsidRDefault="002369F2" w:rsidP="008D3FF0">
      <w:pPr>
        <w:bidi/>
        <w:jc w:val="both"/>
        <w:rPr>
          <w:rFonts w:ascii="Greta Arabic" w:hAnsi="Greta Arabic" w:cs="Greta Arabic"/>
          <w:sz w:val="24"/>
          <w:szCs w:val="24"/>
        </w:rPr>
      </w:pPr>
      <w:r w:rsidRPr="008D3FF0">
        <w:rPr>
          <w:rFonts w:ascii="Greta Arabic" w:hAnsi="Greta Arabic" w:cs="Greta Arabic"/>
          <w:sz w:val="24"/>
          <w:szCs w:val="24"/>
          <w:rtl/>
        </w:rPr>
        <w:t xml:space="preserve">على محبي الفنون تسجيل اهتمامهم إما عبر </w:t>
      </w:r>
      <w:hyperlink r:id="rId6">
        <w:r w:rsidRPr="008D3FF0">
          <w:rPr>
            <w:rFonts w:ascii="Greta Arabic" w:hAnsi="Greta Arabic" w:cs="Greta Arabic"/>
            <w:color w:val="1155CC"/>
            <w:sz w:val="24"/>
            <w:szCs w:val="24"/>
            <w:u w:val="single"/>
            <w:rtl/>
          </w:rPr>
          <w:t>شبكة</w:t>
        </w:r>
      </w:hyperlink>
      <w:hyperlink r:id="rId7">
        <w:r w:rsidRPr="008D3FF0">
          <w:rPr>
            <w:rFonts w:ascii="Greta Arabic" w:hAnsi="Greta Arabic" w:cs="Greta Arabic"/>
            <w:color w:val="1155CC"/>
            <w:sz w:val="24"/>
            <w:szCs w:val="24"/>
            <w:u w:val="single"/>
            <w:rtl/>
          </w:rPr>
          <w:t xml:space="preserve"> </w:t>
        </w:r>
      </w:hyperlink>
      <w:hyperlink r:id="rId8">
        <w:r w:rsidRPr="008D3FF0">
          <w:rPr>
            <w:rFonts w:ascii="Greta Arabic" w:hAnsi="Greta Arabic" w:cs="Greta Arabic"/>
            <w:color w:val="1155CC"/>
            <w:sz w:val="24"/>
            <w:szCs w:val="24"/>
            <w:u w:val="single"/>
            <w:rtl/>
          </w:rPr>
          <w:t>الإنترنت</w:t>
        </w:r>
      </w:hyperlink>
      <w:r w:rsidRPr="008D3FF0">
        <w:rPr>
          <w:rFonts w:ascii="Greta Arabic" w:hAnsi="Greta Arabic" w:cs="Greta Arabic"/>
          <w:sz w:val="24"/>
          <w:szCs w:val="24"/>
          <w:rtl/>
        </w:rPr>
        <w:t xml:space="preserve"> أو بشكل شخصي من أجل المشاركة في هذه الفرصة الفريدة لافتناء أعمال فنية أصلية مقابل ٥٠٠ درهم فقط. يقوم المشترون المسجلة أسماؤهم باختيار وشراء بطاقة بريدية من على حائط «آر سي أي سيكريت» في «آرت دبي» والسركال آفينيو دون معرفة هوية الفنان، حيث سيتم كشف الموهبة الكامنة وراء كل عمل فني بعد انتهاء فترة البيع في العاصمة لندن بعد السادس عشر من أبريل. سيتم استلام الأعمال التي تم شراؤها بعد التاسع عشر من مارس. إذا لم يتواجد المقتنون لاستلام الأعمال، فسوف يتم شحن الأعمال التي تم شراؤها للمشتري (تطبق أسعار البريد السريع). سيتمكّن المقتنون من شراء حد أقصاه أربع قطع لكل مشتري.</w:t>
      </w:r>
    </w:p>
    <w:p w:rsidR="00EF2547" w:rsidRPr="008D3FF0" w:rsidRDefault="00EF2547" w:rsidP="008D3FF0">
      <w:pPr>
        <w:bidi/>
        <w:jc w:val="both"/>
        <w:rPr>
          <w:rFonts w:ascii="Greta Arabic" w:hAnsi="Greta Arabic" w:cs="Greta Arabic"/>
          <w:sz w:val="24"/>
          <w:szCs w:val="24"/>
        </w:rPr>
      </w:pPr>
    </w:p>
    <w:p w:rsidR="00EF2547" w:rsidRPr="008D3FF0" w:rsidRDefault="002369F2" w:rsidP="008D3FF0">
      <w:pPr>
        <w:bidi/>
        <w:jc w:val="both"/>
        <w:rPr>
          <w:rFonts w:ascii="Greta Arabic" w:hAnsi="Greta Arabic" w:cs="Greta Arabic"/>
          <w:sz w:val="24"/>
          <w:szCs w:val="24"/>
        </w:rPr>
      </w:pPr>
      <w:r w:rsidRPr="008D3FF0">
        <w:rPr>
          <w:rFonts w:ascii="Greta Arabic" w:hAnsi="Greta Arabic" w:cs="Greta Arabic"/>
          <w:sz w:val="24"/>
          <w:szCs w:val="24"/>
          <w:rtl/>
        </w:rPr>
        <w:t>أوقات وتواريخ «آر سي أي سيكريت»:</w:t>
      </w:r>
    </w:p>
    <w:p w:rsidR="00EF2547" w:rsidRPr="008D3FF0" w:rsidRDefault="002369F2" w:rsidP="008D3FF0">
      <w:pPr>
        <w:bidi/>
        <w:jc w:val="both"/>
        <w:rPr>
          <w:rFonts w:ascii="Greta Arabic" w:hAnsi="Greta Arabic" w:cs="Greta Arabic"/>
          <w:sz w:val="24"/>
          <w:szCs w:val="24"/>
        </w:rPr>
      </w:pPr>
      <w:r w:rsidRPr="008D3FF0">
        <w:rPr>
          <w:rFonts w:ascii="Greta Arabic" w:hAnsi="Greta Arabic" w:cs="Greta Arabic"/>
          <w:sz w:val="24"/>
          <w:szCs w:val="24"/>
          <w:rtl/>
        </w:rPr>
        <w:t>في «آرت دبي»</w:t>
      </w:r>
      <w:r w:rsidRPr="008D3FF0">
        <w:rPr>
          <w:rFonts w:ascii="Greta Arabic" w:hAnsi="Greta Arabic" w:cs="Greta Arabic"/>
          <w:sz w:val="24"/>
          <w:szCs w:val="24"/>
          <w:rtl/>
        </w:rPr>
        <w:tab/>
      </w:r>
      <w:r w:rsidRPr="008D3FF0">
        <w:rPr>
          <w:rFonts w:ascii="Greta Arabic" w:hAnsi="Greta Arabic" w:cs="Greta Arabic"/>
          <w:sz w:val="24"/>
          <w:szCs w:val="24"/>
          <w:rtl/>
        </w:rPr>
        <w:tab/>
      </w:r>
      <w:r w:rsidRPr="008D3FF0">
        <w:rPr>
          <w:rFonts w:ascii="Greta Arabic" w:hAnsi="Greta Arabic" w:cs="Greta Arabic"/>
          <w:sz w:val="24"/>
          <w:szCs w:val="24"/>
          <w:rtl/>
        </w:rPr>
        <w:tab/>
        <w:t>في السركال آفينيو</w:t>
      </w:r>
    </w:p>
    <w:p w:rsidR="00EF2547" w:rsidRPr="008D3FF0" w:rsidRDefault="002369F2" w:rsidP="008D3FF0">
      <w:pPr>
        <w:bidi/>
        <w:jc w:val="both"/>
        <w:rPr>
          <w:rFonts w:ascii="Greta Arabic" w:hAnsi="Greta Arabic" w:cs="Greta Arabic"/>
          <w:sz w:val="24"/>
          <w:szCs w:val="24"/>
        </w:rPr>
      </w:pPr>
      <w:r w:rsidRPr="008D3FF0">
        <w:rPr>
          <w:rFonts w:ascii="Greta Arabic" w:hAnsi="Greta Arabic" w:cs="Greta Arabic"/>
          <w:sz w:val="24"/>
          <w:szCs w:val="24"/>
          <w:rtl/>
        </w:rPr>
        <w:t>١٧ مارس، ٤:٠٠-٩:٠٠ مساء</w:t>
      </w:r>
      <w:r w:rsidRPr="008D3FF0">
        <w:rPr>
          <w:rFonts w:ascii="Greta Arabic" w:hAnsi="Greta Arabic" w:cs="Greta Arabic"/>
          <w:sz w:val="24"/>
          <w:szCs w:val="24"/>
          <w:rtl/>
        </w:rPr>
        <w:tab/>
      </w:r>
      <w:r w:rsidRPr="008D3FF0">
        <w:rPr>
          <w:rFonts w:ascii="Greta Arabic" w:hAnsi="Greta Arabic" w:cs="Greta Arabic"/>
          <w:sz w:val="24"/>
          <w:szCs w:val="24"/>
          <w:rtl/>
        </w:rPr>
        <w:tab/>
        <w:t>١٤ مارس، ١١:٠٠ صباحاً-٥:٠٠ عصراً (معرض فقط)،  ٥:٠٠-٩:٠٠ مساء (مبيعات)</w:t>
      </w:r>
    </w:p>
    <w:p w:rsidR="00EF2547" w:rsidRPr="008D3FF0" w:rsidRDefault="002369F2" w:rsidP="008D3FF0">
      <w:pPr>
        <w:bidi/>
        <w:jc w:val="both"/>
        <w:rPr>
          <w:rFonts w:ascii="Greta Arabic" w:hAnsi="Greta Arabic" w:cs="Greta Arabic"/>
          <w:sz w:val="24"/>
          <w:szCs w:val="24"/>
        </w:rPr>
      </w:pPr>
      <w:r w:rsidRPr="008D3FF0">
        <w:rPr>
          <w:rFonts w:ascii="Greta Arabic" w:hAnsi="Greta Arabic" w:cs="Greta Arabic"/>
          <w:sz w:val="24"/>
          <w:szCs w:val="24"/>
          <w:rtl/>
        </w:rPr>
        <w:t>١٨ مارس، ٢:٠٠-٩:٠٠ مساء</w:t>
      </w:r>
      <w:r w:rsidRPr="008D3FF0">
        <w:rPr>
          <w:rFonts w:ascii="Greta Arabic" w:hAnsi="Greta Arabic" w:cs="Greta Arabic"/>
          <w:sz w:val="24"/>
          <w:szCs w:val="24"/>
          <w:rtl/>
        </w:rPr>
        <w:tab/>
      </w:r>
      <w:r w:rsidRPr="008D3FF0">
        <w:rPr>
          <w:rFonts w:ascii="Greta Arabic" w:hAnsi="Greta Arabic" w:cs="Greta Arabic"/>
          <w:sz w:val="24"/>
          <w:szCs w:val="24"/>
          <w:rtl/>
        </w:rPr>
        <w:tab/>
        <w:t>١٥-١٩ مارس، ١٠:٠٠ صباحاً-٧:٠٠ مساء</w:t>
      </w:r>
    </w:p>
    <w:p w:rsidR="00EF2547" w:rsidRPr="008D3FF0" w:rsidRDefault="002369F2" w:rsidP="008D3FF0">
      <w:pPr>
        <w:bidi/>
        <w:jc w:val="both"/>
        <w:rPr>
          <w:rFonts w:ascii="Greta Arabic" w:hAnsi="Greta Arabic" w:cs="Greta Arabic"/>
          <w:sz w:val="24"/>
          <w:szCs w:val="24"/>
        </w:rPr>
      </w:pPr>
      <w:r w:rsidRPr="008D3FF0">
        <w:rPr>
          <w:rFonts w:ascii="Greta Arabic" w:hAnsi="Greta Arabic" w:cs="Greta Arabic"/>
          <w:sz w:val="24"/>
          <w:szCs w:val="24"/>
          <w:rtl/>
        </w:rPr>
        <w:t>١٩ مارس، ١٢:٠٠-٦:٠٠ مساء</w:t>
      </w:r>
    </w:p>
    <w:p w:rsidR="00EF2547" w:rsidRPr="008D3FF0" w:rsidRDefault="00EF2547" w:rsidP="008D3FF0">
      <w:pPr>
        <w:bidi/>
        <w:jc w:val="both"/>
        <w:rPr>
          <w:rFonts w:ascii="Greta Arabic" w:hAnsi="Greta Arabic" w:cs="Greta Arabic"/>
          <w:sz w:val="24"/>
          <w:szCs w:val="24"/>
        </w:rPr>
      </w:pPr>
    </w:p>
    <w:p w:rsidR="00EF2547" w:rsidRPr="008D3FF0" w:rsidRDefault="002369F2" w:rsidP="00AE04A0">
      <w:pPr>
        <w:bidi/>
        <w:jc w:val="both"/>
        <w:rPr>
          <w:rFonts w:ascii="Greta Arabic" w:hAnsi="Greta Arabic" w:cs="Greta Arabic"/>
          <w:sz w:val="24"/>
          <w:szCs w:val="24"/>
        </w:rPr>
      </w:pPr>
      <w:r w:rsidRPr="008D3FF0">
        <w:rPr>
          <w:rFonts w:ascii="Greta Arabic" w:hAnsi="Greta Arabic" w:cs="Greta Arabic"/>
          <w:sz w:val="24"/>
          <w:szCs w:val="24"/>
          <w:rtl/>
        </w:rPr>
        <w:lastRenderedPageBreak/>
        <w:t xml:space="preserve">للتسجيل للشراء في معرض «آر سي أي سيكريت»، انقر </w:t>
      </w:r>
      <w:hyperlink r:id="rId9">
        <w:r w:rsidRPr="008D3FF0">
          <w:rPr>
            <w:rFonts w:ascii="Greta Arabic" w:hAnsi="Greta Arabic" w:cs="Greta Arabic"/>
            <w:color w:val="1155CC"/>
            <w:sz w:val="24"/>
            <w:szCs w:val="24"/>
            <w:u w:val="single"/>
            <w:rtl/>
          </w:rPr>
          <w:t>هنا</w:t>
        </w:r>
      </w:hyperlink>
      <w:r w:rsidRPr="008D3FF0">
        <w:rPr>
          <w:rFonts w:ascii="Greta Arabic" w:hAnsi="Greta Arabic" w:cs="Greta Arabic"/>
          <w:sz w:val="24"/>
          <w:szCs w:val="24"/>
        </w:rPr>
        <w:t>.</w:t>
      </w:r>
    </w:p>
    <w:p w:rsidR="00EF2547" w:rsidRPr="008D3FF0" w:rsidRDefault="002369F2" w:rsidP="008D3FF0">
      <w:pPr>
        <w:bidi/>
        <w:jc w:val="both"/>
        <w:rPr>
          <w:rFonts w:ascii="Greta Arabic" w:hAnsi="Greta Arabic" w:cs="Greta Arabic"/>
          <w:sz w:val="24"/>
          <w:szCs w:val="24"/>
        </w:rPr>
      </w:pPr>
      <w:r w:rsidRPr="008D3FF0">
        <w:rPr>
          <w:rFonts w:ascii="Greta Arabic" w:hAnsi="Greta Arabic" w:cs="Greta Arabic"/>
          <w:sz w:val="24"/>
          <w:szCs w:val="24"/>
          <w:rtl/>
        </w:rPr>
        <w:t xml:space="preserve">لمزيد من المعلومات حول «آر سي أي سيكريت»، انقر </w:t>
      </w:r>
      <w:hyperlink r:id="rId10">
        <w:r w:rsidRPr="008D3FF0">
          <w:rPr>
            <w:rFonts w:ascii="Greta Arabic" w:hAnsi="Greta Arabic" w:cs="Greta Arabic"/>
            <w:color w:val="1155CC"/>
            <w:sz w:val="24"/>
            <w:szCs w:val="24"/>
            <w:u w:val="single"/>
            <w:rtl/>
          </w:rPr>
          <w:t>هنا</w:t>
        </w:r>
      </w:hyperlink>
      <w:r w:rsidRPr="008D3FF0">
        <w:rPr>
          <w:rFonts w:ascii="Greta Arabic" w:hAnsi="Greta Arabic" w:cs="Greta Arabic"/>
          <w:sz w:val="24"/>
          <w:szCs w:val="24"/>
        </w:rPr>
        <w:t>.</w:t>
      </w:r>
    </w:p>
    <w:p w:rsidR="00EF2547" w:rsidRPr="008D3FF0" w:rsidRDefault="00EF2547" w:rsidP="00AE04A0">
      <w:pPr>
        <w:bidi/>
        <w:rPr>
          <w:rFonts w:ascii="Greta Arabic" w:hAnsi="Greta Arabic" w:cs="Greta Arabic"/>
          <w:sz w:val="24"/>
          <w:szCs w:val="24"/>
        </w:rPr>
      </w:pPr>
    </w:p>
    <w:p w:rsidR="00EF2547" w:rsidRPr="008D3FF0" w:rsidRDefault="002369F2" w:rsidP="00AE04A0">
      <w:pPr>
        <w:bidi/>
        <w:rPr>
          <w:rFonts w:ascii="Greta Arabic" w:hAnsi="Greta Arabic" w:cs="Greta Arabic"/>
          <w:sz w:val="24"/>
          <w:szCs w:val="24"/>
        </w:rPr>
      </w:pPr>
      <w:r w:rsidRPr="008D3FF0">
        <w:rPr>
          <w:rFonts w:ascii="Greta Arabic" w:hAnsi="Greta Arabic" w:cs="Greta Arabic"/>
          <w:sz w:val="24"/>
          <w:szCs w:val="24"/>
          <w:rtl/>
        </w:rPr>
        <w:t xml:space="preserve">للاستفسارات حول البرنامج: </w:t>
      </w:r>
      <w:r w:rsidRPr="008D3FF0">
        <w:rPr>
          <w:rFonts w:ascii="Greta Arabic" w:eastAsia="Calibri" w:hAnsi="Greta Arabic" w:cs="Greta Arabic"/>
          <w:sz w:val="24"/>
          <w:szCs w:val="24"/>
        </w:rPr>
        <w:t>secret@artdubai.ae</w:t>
      </w:r>
      <w:r w:rsidRPr="008D3FF0">
        <w:rPr>
          <w:rFonts w:ascii="Greta Arabic" w:hAnsi="Greta Arabic" w:cs="Greta Arabic"/>
          <w:sz w:val="24"/>
          <w:szCs w:val="24"/>
        </w:rPr>
        <w:t xml:space="preserve"> </w:t>
      </w:r>
    </w:p>
    <w:p w:rsidR="00EF2547" w:rsidRPr="008D3FF0" w:rsidRDefault="00EF2547" w:rsidP="00AE04A0">
      <w:pPr>
        <w:bidi/>
        <w:rPr>
          <w:rFonts w:ascii="Greta Arabic" w:hAnsi="Greta Arabic" w:cs="Greta Arabic"/>
          <w:sz w:val="24"/>
          <w:szCs w:val="24"/>
        </w:rPr>
      </w:pPr>
    </w:p>
    <w:p w:rsidR="00AE04A0" w:rsidRDefault="00AE04A0" w:rsidP="00AE04A0">
      <w:pPr>
        <w:bidi/>
        <w:spacing w:line="240" w:lineRule="auto"/>
        <w:rPr>
          <w:rFonts w:ascii="Greta Arabic" w:hAnsi="Greta Arabic" w:cs="Greta Arabic"/>
          <w:sz w:val="24"/>
          <w:szCs w:val="24"/>
        </w:rPr>
      </w:pPr>
      <w:r>
        <w:rPr>
          <w:rFonts w:ascii="Greta Arabic" w:hAnsi="Greta Arabic" w:cs="Greta Arabic"/>
          <w:sz w:val="24"/>
          <w:szCs w:val="24"/>
          <w:rtl/>
        </w:rPr>
        <w:t>للاستفسارات عن العلاقات الإقليمية:</w:t>
      </w:r>
    </w:p>
    <w:p w:rsidR="00AE04A0" w:rsidRDefault="00AE04A0" w:rsidP="00AE04A0">
      <w:pPr>
        <w:bidi/>
        <w:spacing w:line="240" w:lineRule="auto"/>
        <w:rPr>
          <w:rFonts w:ascii="Greta Arabic" w:hAnsi="Greta Arabic" w:cs="Greta Arabic"/>
          <w:color w:val="auto"/>
          <w:sz w:val="24"/>
          <w:szCs w:val="24"/>
        </w:rPr>
      </w:pPr>
      <w:r>
        <w:rPr>
          <w:rFonts w:ascii="Greta Arabic" w:hAnsi="Greta Arabic" w:cs="Greta Arabic"/>
          <w:color w:val="auto"/>
          <w:sz w:val="24"/>
          <w:szCs w:val="24"/>
          <w:rtl/>
        </w:rPr>
        <w:t>تريفينا غرينوود/ دانا سليمان</w:t>
      </w:r>
    </w:p>
    <w:p w:rsidR="00AE04A0" w:rsidRDefault="00AE04A0" w:rsidP="00AE04A0">
      <w:pPr>
        <w:bidi/>
        <w:spacing w:line="240" w:lineRule="auto"/>
        <w:rPr>
          <w:rFonts w:ascii="Greta Arabic" w:hAnsi="Greta Arabic" w:cs="Greta Arabic"/>
          <w:color w:val="auto"/>
          <w:sz w:val="24"/>
          <w:szCs w:val="24"/>
        </w:rPr>
      </w:pPr>
      <w:r>
        <w:rPr>
          <w:rFonts w:ascii="Greta Arabic" w:hAnsi="Greta Arabic" w:cs="Greta Arabic"/>
          <w:color w:val="auto"/>
          <w:sz w:val="24"/>
          <w:szCs w:val="24"/>
          <w:rtl/>
        </w:rPr>
        <w:t>أصداء برسون-مارستيلار</w:t>
      </w:r>
    </w:p>
    <w:p w:rsidR="00AE04A0" w:rsidRPr="00AE04A0" w:rsidRDefault="00AE04A0" w:rsidP="00AE04A0">
      <w:pPr>
        <w:spacing w:line="240" w:lineRule="auto"/>
        <w:jc w:val="right"/>
        <w:rPr>
          <w:rFonts w:ascii="Gotham Book" w:hAnsi="Gotham Book" w:cs="Greta Arabic"/>
          <w:color w:val="auto"/>
          <w:sz w:val="20"/>
          <w:szCs w:val="20"/>
        </w:rPr>
      </w:pPr>
      <w:r w:rsidRPr="00AE04A0">
        <w:rPr>
          <w:rFonts w:ascii="Gotham Book" w:hAnsi="Gotham Book" w:cs="Greta Arabic"/>
          <w:color w:val="auto"/>
          <w:sz w:val="20"/>
          <w:szCs w:val="20"/>
        </w:rPr>
        <w:t>+971-4-4507600</w:t>
      </w:r>
    </w:p>
    <w:p w:rsidR="00AE04A0" w:rsidRPr="00AE04A0" w:rsidRDefault="00836376" w:rsidP="00AE04A0">
      <w:pPr>
        <w:bidi/>
        <w:spacing w:line="240" w:lineRule="auto"/>
        <w:rPr>
          <w:rFonts w:ascii="Gotham Book" w:hAnsi="Gotham Book" w:cs="Greta Arabic"/>
          <w:color w:val="auto"/>
          <w:sz w:val="20"/>
          <w:szCs w:val="20"/>
        </w:rPr>
      </w:pPr>
      <w:hyperlink r:id="rId11" w:history="1">
        <w:r w:rsidR="00AE04A0" w:rsidRPr="001E3FA0">
          <w:rPr>
            <w:rStyle w:val="Hyperlink"/>
            <w:rFonts w:ascii="Gotham Book" w:hAnsi="Gotham Book" w:cs="Greta Arabic"/>
            <w:sz w:val="20"/>
            <w:szCs w:val="20"/>
          </w:rPr>
          <w:t>artdubai@bm.com</w:t>
        </w:r>
      </w:hyperlink>
      <w:r w:rsidR="00AE04A0">
        <w:rPr>
          <w:rFonts w:ascii="Gotham Book" w:hAnsi="Gotham Book" w:cs="Greta Arabic"/>
          <w:color w:val="auto"/>
          <w:sz w:val="20"/>
          <w:szCs w:val="20"/>
        </w:rPr>
        <w:t xml:space="preserve"> </w:t>
      </w:r>
    </w:p>
    <w:p w:rsidR="00AE04A0" w:rsidRPr="00AE04A0" w:rsidRDefault="00AE04A0" w:rsidP="00AE04A0">
      <w:pPr>
        <w:bidi/>
        <w:rPr>
          <w:rFonts w:ascii="Greta Arabic" w:eastAsia="Traditional Arabic" w:hAnsi="Greta Arabic" w:cs="Greta Arabic"/>
          <w:b/>
          <w:bCs/>
          <w:sz w:val="28"/>
          <w:szCs w:val="28"/>
        </w:rPr>
      </w:pPr>
    </w:p>
    <w:p w:rsidR="00AE04A0" w:rsidRDefault="00AE04A0" w:rsidP="00AE04A0">
      <w:pPr>
        <w:bidi/>
        <w:rPr>
          <w:rFonts w:ascii="Greta Arabic" w:eastAsia="Traditional Arabic" w:hAnsi="Greta Arabic" w:cs="Greta Arabic"/>
          <w:b/>
          <w:bCs/>
          <w:sz w:val="28"/>
          <w:szCs w:val="28"/>
        </w:rPr>
      </w:pPr>
      <w:r>
        <w:rPr>
          <w:rFonts w:ascii="Greta Arabic" w:eastAsia="Traditional Arabic" w:hAnsi="Greta Arabic" w:cs="Greta Arabic"/>
          <w:b/>
          <w:bCs/>
          <w:sz w:val="28"/>
          <w:szCs w:val="28"/>
          <w:rtl/>
        </w:rPr>
        <w:t>ملاحظات للمحررين</w:t>
      </w:r>
    </w:p>
    <w:p w:rsidR="00AE04A0" w:rsidRPr="00AE04A0" w:rsidRDefault="00AE04A0" w:rsidP="00AE04A0">
      <w:pPr>
        <w:bidi/>
        <w:rPr>
          <w:rFonts w:ascii="Greta Arabic" w:eastAsia="Traditional Arabic" w:hAnsi="Greta Arabic" w:cs="Greta Arabic"/>
          <w:b/>
          <w:bCs/>
          <w:sz w:val="28"/>
          <w:szCs w:val="28"/>
        </w:rPr>
      </w:pPr>
    </w:p>
    <w:p w:rsidR="00AE04A0" w:rsidRDefault="00AE04A0" w:rsidP="00AE04A0">
      <w:pPr>
        <w:bidi/>
        <w:rPr>
          <w:rFonts w:ascii="Greta Arabic" w:hAnsi="Greta Arabic" w:cs="Greta Arabic"/>
          <w:sz w:val="32"/>
          <w:szCs w:val="32"/>
          <w:u w:val="single"/>
        </w:rPr>
      </w:pPr>
      <w:bookmarkStart w:id="0" w:name="_GoBack"/>
      <w:r>
        <w:rPr>
          <w:rFonts w:ascii="Greta Arabic" w:hAnsi="Greta Arabic" w:cs="Greta Arabic"/>
          <w:b/>
          <w:sz w:val="24"/>
          <w:szCs w:val="24"/>
          <w:u w:val="single"/>
          <w:rtl/>
        </w:rPr>
        <w:t>نبذة عن «آرت دبي»</w:t>
      </w:r>
    </w:p>
    <w:p w:rsidR="00AE04A0" w:rsidRDefault="00AE04A0" w:rsidP="00AE04A0">
      <w:pPr>
        <w:bidi/>
        <w:rPr>
          <w:rFonts w:ascii="Greta Arabic" w:hAnsi="Greta Arabic" w:cs="Greta Arabic"/>
          <w:sz w:val="24"/>
          <w:szCs w:val="24"/>
        </w:rPr>
      </w:pPr>
      <w:r>
        <w:rPr>
          <w:rFonts w:ascii="Greta Arabic" w:hAnsi="Greta Arabic" w:cs="Greta Arabic"/>
          <w:sz w:val="24"/>
          <w:szCs w:val="24"/>
          <w:rtl/>
        </w:rPr>
        <w:t xml:space="preserve">يقام معرض «آرت دبي» تحت رعاية كريمة من صاحب السمو الشيخ محمد بن راشد آل مكتوم نائب رئيس الدولة رئيس مجلس الوزارء حاكم دبي (رعاه الله). </w:t>
      </w:r>
    </w:p>
    <w:p w:rsidR="00AE04A0" w:rsidRDefault="00AE04A0" w:rsidP="00AE04A0">
      <w:pPr>
        <w:bidi/>
        <w:rPr>
          <w:rFonts w:ascii="Greta Arabic" w:hAnsi="Greta Arabic" w:cs="Greta Arabic"/>
          <w:sz w:val="24"/>
          <w:szCs w:val="24"/>
        </w:rPr>
      </w:pPr>
    </w:p>
    <w:p w:rsidR="00AE04A0" w:rsidRDefault="00AE04A0" w:rsidP="00AE04A0">
      <w:pPr>
        <w:bidi/>
        <w:rPr>
          <w:rFonts w:ascii="Greta Arabic" w:hAnsi="Greta Arabic" w:cs="Greta Arabic"/>
          <w:sz w:val="24"/>
          <w:szCs w:val="24"/>
        </w:rPr>
      </w:pPr>
      <w:r>
        <w:rPr>
          <w:rFonts w:ascii="Greta Arabic" w:hAnsi="Greta Arabic" w:cs="Greta Arabic"/>
          <w:sz w:val="24"/>
          <w:szCs w:val="24"/>
          <w:rtl/>
        </w:rPr>
        <w:t>يقام «آرت دبي» بالشراكة مع مجموعة أبراج وتحت رعاية جوليوس باير، إعمار العقارية، وبياجيه. تستضيف مدينة جميرا الحدث. يقام «آرت دبي مودرن» تحت رعاية المشرق للخدمات الصرفية الخاصة.</w:t>
      </w:r>
    </w:p>
    <w:p w:rsidR="00AE04A0" w:rsidRDefault="00AE04A0" w:rsidP="00AE04A0">
      <w:pPr>
        <w:bidi/>
        <w:rPr>
          <w:rFonts w:ascii="Greta Arabic" w:hAnsi="Greta Arabic" w:cs="Greta Arabic"/>
          <w:sz w:val="24"/>
          <w:szCs w:val="24"/>
        </w:rPr>
      </w:pPr>
    </w:p>
    <w:p w:rsidR="00AE04A0" w:rsidRDefault="00AE04A0" w:rsidP="00AE04A0">
      <w:pPr>
        <w:bidi/>
        <w:rPr>
          <w:rFonts w:ascii="Greta Arabic" w:hAnsi="Greta Arabic" w:cs="Greta Arabic"/>
          <w:sz w:val="24"/>
          <w:szCs w:val="24"/>
        </w:rPr>
      </w:pPr>
      <w:r>
        <w:rPr>
          <w:rFonts w:ascii="Greta Arabic" w:hAnsi="Greta Arabic" w:cs="Greta Arabic"/>
          <w:sz w:val="24"/>
          <w:szCs w:val="24"/>
          <w:rtl/>
        </w:rPr>
        <w:t xml:space="preserve"> هيئة دبي للثقافة والفنون هي شريك استراتيجي لـ«آرت دبي» داعم للبرنامج التعليمي للحدث على مدار العام.</w:t>
      </w:r>
    </w:p>
    <w:p w:rsidR="00AE04A0" w:rsidRDefault="00AE04A0" w:rsidP="00AE04A0">
      <w:pPr>
        <w:bidi/>
        <w:rPr>
          <w:rFonts w:ascii="Greta Arabic" w:hAnsi="Greta Arabic" w:cs="Greta Arabic"/>
          <w:sz w:val="24"/>
          <w:szCs w:val="24"/>
        </w:rPr>
      </w:pPr>
      <w:r>
        <w:rPr>
          <w:rFonts w:ascii="Greta Arabic" w:hAnsi="Greta Arabic" w:cs="Greta Arabic"/>
          <w:sz w:val="24"/>
          <w:szCs w:val="24"/>
          <w:rtl/>
        </w:rPr>
        <w:t>تتضمّن قاعات عرض «آرت دبي»٢٠١٦ لـ</w:t>
      </w:r>
      <w:r>
        <w:rPr>
          <w:rFonts w:ascii="Greta Arabic" w:eastAsia="Simplified Arabic" w:hAnsi="Greta Arabic" w:cs="Greta Arabic"/>
          <w:sz w:val="24"/>
          <w:szCs w:val="24"/>
          <w:rtl/>
        </w:rPr>
        <w:t>٩٤</w:t>
      </w:r>
      <w:r>
        <w:rPr>
          <w:rFonts w:ascii="Greta Arabic" w:hAnsi="Greta Arabic" w:cs="Greta Arabic"/>
          <w:sz w:val="24"/>
          <w:szCs w:val="24"/>
          <w:rtl/>
        </w:rPr>
        <w:t xml:space="preserve"> معرضاً فنياً يتم تقديمها من خلال ثلاثة برامج- «كونتيمبوراري»، «مودرن»، و«ماركر». كما يشتمل برنامج «آرت دبي» غير الربحي الشامل «مشاريع آرت دبي»؛  معرض لأعمال الفائزين بجائزة مجموعة أبراج للفنون؛ مجموعة من البرامج التعليمية تتضمن «برنامج الشيخة منال للرسامين الصغار»، مدرسة «كامبَس آرت دبي» المجتمعية ، بالإضافة إلى «منتدى الفن العالمي» الحائز على اعجاب النقاد. تقام النسخة العاشرة من «آرت دبي» خلال الفترة ١٦-١٩ مارس ٢٠١٦.</w:t>
      </w:r>
    </w:p>
    <w:p w:rsidR="00AE04A0" w:rsidRDefault="00AE04A0" w:rsidP="00AE04A0">
      <w:pPr>
        <w:jc w:val="right"/>
      </w:pPr>
    </w:p>
    <w:p w:rsidR="00AE04A0" w:rsidRDefault="00836376" w:rsidP="00AE04A0">
      <w:pPr>
        <w:jc w:val="right"/>
        <w:rPr>
          <w:rFonts w:ascii="Gotham Book" w:hAnsi="Gotham Book" w:cstheme="majorBidi"/>
          <w:sz w:val="20"/>
          <w:szCs w:val="20"/>
        </w:rPr>
      </w:pPr>
      <w:hyperlink r:id="rId12" w:history="1">
        <w:r w:rsidR="00AE04A0">
          <w:rPr>
            <w:rStyle w:val="Hyperlink"/>
            <w:rFonts w:ascii="Gotham Book" w:hAnsi="Gotham Book" w:cstheme="majorBidi"/>
            <w:color w:val="0070C0"/>
            <w:sz w:val="20"/>
            <w:szCs w:val="20"/>
          </w:rPr>
          <w:t>artdubai.ae</w:t>
        </w:r>
      </w:hyperlink>
      <w:r w:rsidR="00AE04A0">
        <w:rPr>
          <w:rFonts w:ascii="Gotham Book" w:hAnsi="Gotham Book" w:cstheme="majorBidi"/>
          <w:color w:val="0070C0"/>
          <w:sz w:val="20"/>
          <w:szCs w:val="20"/>
        </w:rPr>
        <w:t xml:space="preserve"> </w:t>
      </w:r>
    </w:p>
    <w:p w:rsidR="00AE04A0" w:rsidRDefault="00836376" w:rsidP="00AE04A0">
      <w:pPr>
        <w:jc w:val="right"/>
        <w:rPr>
          <w:rFonts w:ascii="Gotham Book" w:hAnsi="Gotham Book" w:cstheme="majorBidi"/>
          <w:noProof/>
          <w:sz w:val="20"/>
          <w:szCs w:val="20"/>
        </w:rPr>
      </w:pPr>
      <w:hyperlink r:id="rId13" w:history="1">
        <w:r w:rsidR="00AE04A0">
          <w:rPr>
            <w:rStyle w:val="Hyperlink"/>
            <w:rFonts w:ascii="Gotham Book" w:hAnsi="Gotham Book" w:cstheme="majorBidi"/>
            <w:noProof/>
            <w:color w:val="0070C0"/>
            <w:sz w:val="20"/>
            <w:szCs w:val="20"/>
          </w:rPr>
          <w:t>Twitter</w:t>
        </w:r>
      </w:hyperlink>
      <w:r w:rsidR="00AE04A0">
        <w:rPr>
          <w:rFonts w:ascii="Gotham Book" w:hAnsi="Gotham Book" w:cstheme="majorBidi"/>
          <w:noProof/>
          <w:sz w:val="20"/>
          <w:szCs w:val="20"/>
        </w:rPr>
        <w:t xml:space="preserve"> | </w:t>
      </w:r>
      <w:hyperlink r:id="rId14" w:history="1">
        <w:r w:rsidR="00AE04A0">
          <w:rPr>
            <w:rStyle w:val="Hyperlink"/>
            <w:rFonts w:ascii="Gotham Book" w:hAnsi="Gotham Book" w:cstheme="majorBidi"/>
            <w:noProof/>
            <w:color w:val="0070C0"/>
            <w:sz w:val="20"/>
            <w:szCs w:val="20"/>
          </w:rPr>
          <w:t>Facebook</w:t>
        </w:r>
      </w:hyperlink>
      <w:r w:rsidR="00AE04A0">
        <w:rPr>
          <w:rFonts w:ascii="Gotham Book" w:hAnsi="Gotham Book" w:cstheme="majorBidi"/>
          <w:noProof/>
          <w:sz w:val="20"/>
          <w:szCs w:val="20"/>
        </w:rPr>
        <w:t xml:space="preserve"> | </w:t>
      </w:r>
      <w:hyperlink r:id="rId15" w:history="1">
        <w:r w:rsidR="00AE04A0">
          <w:rPr>
            <w:rStyle w:val="Hyperlink"/>
            <w:rFonts w:ascii="Gotham Book" w:hAnsi="Gotham Book" w:cstheme="majorBidi"/>
            <w:noProof/>
            <w:color w:val="0070C0"/>
            <w:sz w:val="20"/>
            <w:szCs w:val="20"/>
          </w:rPr>
          <w:t>Instagram</w:t>
        </w:r>
      </w:hyperlink>
      <w:r w:rsidR="00AE04A0">
        <w:rPr>
          <w:rFonts w:ascii="Gotham Book" w:hAnsi="Gotham Book" w:cstheme="majorBidi"/>
          <w:noProof/>
          <w:sz w:val="20"/>
          <w:szCs w:val="20"/>
        </w:rPr>
        <w:t xml:space="preserve"> | #AD16</w:t>
      </w:r>
    </w:p>
    <w:bookmarkEnd w:id="0"/>
    <w:p w:rsidR="00AE04A0" w:rsidRDefault="00AE04A0" w:rsidP="00AE04A0">
      <w:pPr>
        <w:bidi/>
        <w:jc w:val="both"/>
        <w:rPr>
          <w:rFonts w:ascii="Greta Arabic" w:hAnsi="Greta Arabic" w:cs="Greta Arabic"/>
          <w:sz w:val="24"/>
          <w:szCs w:val="24"/>
          <w:u w:val="single"/>
        </w:rPr>
      </w:pPr>
    </w:p>
    <w:p w:rsidR="00EF2547" w:rsidRDefault="002369F2" w:rsidP="00AE04A0">
      <w:pPr>
        <w:bidi/>
        <w:jc w:val="both"/>
        <w:rPr>
          <w:rFonts w:ascii="Greta Arabic" w:hAnsi="Greta Arabic" w:cs="Greta Arabic"/>
          <w:sz w:val="24"/>
          <w:szCs w:val="24"/>
          <w:u w:val="single"/>
        </w:rPr>
      </w:pPr>
      <w:r w:rsidRPr="008D3FF0">
        <w:rPr>
          <w:rFonts w:ascii="Greta Arabic" w:hAnsi="Greta Arabic" w:cs="Greta Arabic"/>
          <w:sz w:val="24"/>
          <w:szCs w:val="24"/>
          <w:u w:val="single"/>
          <w:rtl/>
        </w:rPr>
        <w:t>نبذة عن السركال آفينيو</w:t>
      </w:r>
    </w:p>
    <w:p w:rsidR="00AE04A0" w:rsidRPr="008D3FF0" w:rsidRDefault="00AE04A0" w:rsidP="00AE04A0">
      <w:pPr>
        <w:bidi/>
        <w:jc w:val="both"/>
        <w:rPr>
          <w:rFonts w:ascii="Greta Arabic" w:hAnsi="Greta Arabic" w:cs="Greta Arabic"/>
          <w:sz w:val="24"/>
          <w:szCs w:val="24"/>
        </w:rPr>
      </w:pPr>
    </w:p>
    <w:p w:rsidR="00EF2547" w:rsidRPr="008D3FF0" w:rsidRDefault="002369F2" w:rsidP="008D3FF0">
      <w:pPr>
        <w:bidi/>
        <w:jc w:val="both"/>
        <w:rPr>
          <w:rFonts w:ascii="Greta Arabic" w:hAnsi="Greta Arabic" w:cs="Greta Arabic"/>
          <w:sz w:val="24"/>
          <w:szCs w:val="24"/>
        </w:rPr>
      </w:pPr>
      <w:r w:rsidRPr="008D3FF0">
        <w:rPr>
          <w:rFonts w:ascii="Greta Arabic" w:hAnsi="Greta Arabic" w:cs="Greta Arabic"/>
          <w:b/>
          <w:sz w:val="24"/>
          <w:szCs w:val="24"/>
          <w:rtl/>
        </w:rPr>
        <w:t xml:space="preserve">السركال أفينيو </w:t>
      </w:r>
      <w:r w:rsidRPr="008D3FF0">
        <w:rPr>
          <w:rFonts w:ascii="Greta Arabic" w:hAnsi="Greta Arabic" w:cs="Greta Arabic"/>
          <w:sz w:val="24"/>
          <w:szCs w:val="24"/>
          <w:rtl/>
        </w:rPr>
        <w:t xml:space="preserve">هو حي الفنون والثقافة الرائد في المنطقة والواقع في منطقة القوز في دبي. قام السركال أفينيو منذ تأسيسه في عام ٢٠٠٧ بالنمو ليصبح منصة أساسية لتطوير المبادرات الفنية والثقافية المحلية ودعم مجتمع نابض من المعارض الفنية المعاصرة والمساحات الفنية البديلة، إلى جانب مُحترَفات التصميم ووسائل الإعلام والصناعة. بدأ السركال أفينيو في عام ٢٠١٥ بتقديم برنامجه المحلي الخاص به كمؤسسة فنية مكرسة لتشجيع الأفكار الجديدة، وفتح أبواب الحوار ودعم تنوع وغنى البيئة الفنية في المنطقة. هذا وسيشهد عام ٢٠١٦ إطلاق السركال أفينيو لمساحة مشاريع إلى جانب العديد من المفاهيم الفنية والتصميمية والإبداعية. </w:t>
      </w:r>
      <w:hyperlink r:id="rId16">
        <w:r w:rsidRPr="00AE04A0">
          <w:rPr>
            <w:rFonts w:ascii="Gotham Book" w:hAnsi="Gotham Book" w:cs="Greta Arabic"/>
            <w:color w:val="0070C0"/>
            <w:sz w:val="20"/>
            <w:szCs w:val="20"/>
            <w:u w:val="single"/>
          </w:rPr>
          <w:t>alserkalavenue.ae</w:t>
        </w:r>
      </w:hyperlink>
      <w:r w:rsidRPr="00AE04A0">
        <w:rPr>
          <w:rFonts w:ascii="Greta Arabic" w:hAnsi="Greta Arabic" w:cs="Greta Arabic"/>
          <w:color w:val="0070C0"/>
          <w:sz w:val="20"/>
          <w:szCs w:val="20"/>
        </w:rPr>
        <w:t xml:space="preserve"> </w:t>
      </w:r>
    </w:p>
    <w:sectPr w:rsidR="00EF2547" w:rsidRPr="008D3F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reta Arabic">
    <w:panose1 w:val="00000000000000000000"/>
    <w:charset w:val="00"/>
    <w:family w:val="modern"/>
    <w:notTrueType/>
    <w:pitch w:val="variable"/>
    <w:sig w:usb0="00002003" w:usb1="80000000" w:usb2="00000008" w:usb3="00000000" w:csb0="00000041" w:csb1="00000000"/>
  </w:font>
  <w:font w:name="Gotham Book">
    <w:altName w:val="Arial"/>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47"/>
    <w:rsid w:val="002369F2"/>
    <w:rsid w:val="00476E45"/>
    <w:rsid w:val="00836376"/>
    <w:rsid w:val="008D3FF0"/>
    <w:rsid w:val="009C14E4"/>
    <w:rsid w:val="00AE04A0"/>
    <w:rsid w:val="00EF25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80044-FD50-489C-859A-38D3D526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AE04A0"/>
    <w:rPr>
      <w:color w:val="0563C1" w:themeColor="hyperlink"/>
      <w:u w:val="single"/>
    </w:rPr>
  </w:style>
  <w:style w:type="paragraph" w:styleId="BalloonText">
    <w:name w:val="Balloon Text"/>
    <w:basedOn w:val="Normal"/>
    <w:link w:val="BalloonTextChar"/>
    <w:uiPriority w:val="99"/>
    <w:semiHidden/>
    <w:unhideWhenUsed/>
    <w:rsid w:val="009C14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98457">
      <w:bodyDiv w:val="1"/>
      <w:marLeft w:val="0"/>
      <w:marRight w:val="0"/>
      <w:marTop w:val="0"/>
      <w:marBottom w:val="0"/>
      <w:divBdr>
        <w:top w:val="none" w:sz="0" w:space="0" w:color="auto"/>
        <w:left w:val="none" w:sz="0" w:space="0" w:color="auto"/>
        <w:bottom w:val="none" w:sz="0" w:space="0" w:color="auto"/>
        <w:right w:val="none" w:sz="0" w:space="0" w:color="auto"/>
      </w:divBdr>
    </w:div>
    <w:div w:id="967248748">
      <w:bodyDiv w:val="1"/>
      <w:marLeft w:val="0"/>
      <w:marRight w:val="0"/>
      <w:marTop w:val="0"/>
      <w:marBottom w:val="0"/>
      <w:divBdr>
        <w:top w:val="none" w:sz="0" w:space="0" w:color="auto"/>
        <w:left w:val="none" w:sz="0" w:space="0" w:color="auto"/>
        <w:bottom w:val="none" w:sz="0" w:space="0" w:color="auto"/>
        <w:right w:val="none" w:sz="0" w:space="0" w:color="auto"/>
      </w:divBdr>
    </w:div>
    <w:div w:id="1024211644">
      <w:bodyDiv w:val="1"/>
      <w:marLeft w:val="0"/>
      <w:marRight w:val="0"/>
      <w:marTop w:val="0"/>
      <w:marBottom w:val="0"/>
      <w:divBdr>
        <w:top w:val="none" w:sz="0" w:space="0" w:color="auto"/>
        <w:left w:val="none" w:sz="0" w:space="0" w:color="auto"/>
        <w:bottom w:val="none" w:sz="0" w:space="0" w:color="auto"/>
        <w:right w:val="none" w:sz="0" w:space="0" w:color="auto"/>
      </w:divBdr>
    </w:div>
    <w:div w:id="1100373966">
      <w:bodyDiv w:val="1"/>
      <w:marLeft w:val="0"/>
      <w:marRight w:val="0"/>
      <w:marTop w:val="0"/>
      <w:marBottom w:val="0"/>
      <w:divBdr>
        <w:top w:val="none" w:sz="0" w:space="0" w:color="auto"/>
        <w:left w:val="none" w:sz="0" w:space="0" w:color="auto"/>
        <w:bottom w:val="none" w:sz="0" w:space="0" w:color="auto"/>
        <w:right w:val="none" w:sz="0" w:space="0" w:color="auto"/>
      </w:divBdr>
    </w:div>
    <w:div w:id="1131438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ubai.secret.rca.ac.uk/users/register/" TargetMode="External"/><Relationship Id="rId13" Type="http://schemas.openxmlformats.org/officeDocument/2006/relationships/hyperlink" Target="https://twitter.com/artduba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ubai.secret.rca.ac.uk/users/register/" TargetMode="External"/><Relationship Id="rId12" Type="http://schemas.openxmlformats.org/officeDocument/2006/relationships/hyperlink" Target="http://www.artdubai.a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lserkalavenue.ae" TargetMode="External"/><Relationship Id="rId1" Type="http://schemas.openxmlformats.org/officeDocument/2006/relationships/styles" Target="styles.xml"/><Relationship Id="rId6" Type="http://schemas.openxmlformats.org/officeDocument/2006/relationships/hyperlink" Target="http://dubai.secret.rca.ac.uk/users/register/" TargetMode="External"/><Relationship Id="rId11" Type="http://schemas.openxmlformats.org/officeDocument/2006/relationships/hyperlink" Target="mailto:artdubai@bm.com" TargetMode="External"/><Relationship Id="rId5" Type="http://schemas.openxmlformats.org/officeDocument/2006/relationships/image" Target="media/image2.jpeg"/><Relationship Id="rId15" Type="http://schemas.openxmlformats.org/officeDocument/2006/relationships/hyperlink" Target="https://www.instagram.com/artdubai" TargetMode="External"/><Relationship Id="rId10" Type="http://schemas.openxmlformats.org/officeDocument/2006/relationships/hyperlink" Target="http://dubai.secret.rca.ac.uk/2016/" TargetMode="External"/><Relationship Id="rId4" Type="http://schemas.openxmlformats.org/officeDocument/2006/relationships/image" Target="media/image1.jpeg"/><Relationship Id="rId9" Type="http://schemas.openxmlformats.org/officeDocument/2006/relationships/hyperlink" Target="http://dubai.secret.rca.ac.uk/users/register/" TargetMode="External"/><Relationship Id="rId14" Type="http://schemas.openxmlformats.org/officeDocument/2006/relationships/hyperlink" Target="https://www.facebook.com/artdubai.art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Alia</dc:creator>
  <cp:lastModifiedBy>Alia</cp:lastModifiedBy>
  <cp:revision>2</cp:revision>
  <cp:lastPrinted>2016-02-23T17:23:00Z</cp:lastPrinted>
  <dcterms:created xsi:type="dcterms:W3CDTF">2016-02-23T18:34:00Z</dcterms:created>
  <dcterms:modified xsi:type="dcterms:W3CDTF">2016-02-23T18:34:00Z</dcterms:modified>
</cp:coreProperties>
</file>