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949" w:rsidRDefault="00144949" w:rsidP="00144949">
      <w:pPr>
        <w:spacing w:after="0"/>
      </w:pPr>
      <w:r w:rsidRPr="00D96294">
        <w:rPr>
          <w:rFonts w:ascii="Gotham Book" w:hAnsi="Gotham Book" w:cstheme="majorBidi"/>
          <w:noProof/>
          <w:sz w:val="21"/>
          <w:szCs w:val="21"/>
        </w:rPr>
        <w:drawing>
          <wp:anchor distT="0" distB="0" distL="114300" distR="114300" simplePos="0" relativeHeight="251659264" behindDoc="0" locked="0" layoutInCell="1" allowOverlap="1" wp14:anchorId="21F1F54D" wp14:editId="5A5C5899">
            <wp:simplePos x="0" y="0"/>
            <wp:positionH relativeFrom="margin">
              <wp:posOffset>-47625</wp:posOffset>
            </wp:positionH>
            <wp:positionV relativeFrom="margin">
              <wp:posOffset>-248285</wp:posOffset>
            </wp:positionV>
            <wp:extent cx="1668780" cy="1017270"/>
            <wp:effectExtent l="0" t="0" r="7620" b="0"/>
            <wp:wrapSquare wrapText="bothSides"/>
            <wp:docPr id="2" name="Picture 2" descr="Z:\ART DUBAI_BRAND\AD_LOGO\W NAME\1\2015\art dubai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ART DUBAI_BRAND\AD_LOGO\W NAME\1\2015\art dubai logo 1.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1803" t="42410" r="31639" b="41831"/>
                    <a:stretch/>
                  </pic:blipFill>
                  <pic:spPr bwMode="auto">
                    <a:xfrm>
                      <a:off x="0" y="0"/>
                      <a:ext cx="1668780" cy="10172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44949" w:rsidRPr="00144949" w:rsidRDefault="00144949" w:rsidP="00144949">
      <w:pPr>
        <w:spacing w:after="0"/>
      </w:pPr>
    </w:p>
    <w:p w:rsidR="00144949" w:rsidRDefault="00144949" w:rsidP="00144949">
      <w:pPr>
        <w:spacing w:after="0"/>
      </w:pPr>
    </w:p>
    <w:p w:rsidR="00144949" w:rsidRDefault="00144949" w:rsidP="00144949">
      <w:pPr>
        <w:spacing w:after="0"/>
      </w:pPr>
    </w:p>
    <w:p w:rsidR="00144949" w:rsidRPr="00144949" w:rsidRDefault="00144949" w:rsidP="00144949">
      <w:pPr>
        <w:bidi/>
        <w:spacing w:after="0"/>
        <w:rPr>
          <w:rFonts w:ascii="Greta Arabic" w:hAnsi="Greta Arabic" w:cs="Greta Arabic"/>
          <w:b/>
          <w:sz w:val="28"/>
          <w:szCs w:val="28"/>
        </w:rPr>
      </w:pPr>
    </w:p>
    <w:p w:rsidR="00B74173" w:rsidRPr="00135EEB" w:rsidRDefault="00B74173" w:rsidP="00B74173">
      <w:pPr>
        <w:bidi/>
        <w:rPr>
          <w:rFonts w:ascii="Greta Arabic" w:hAnsi="Greta Arabic" w:cs="Greta Arabic"/>
          <w:sz w:val="28"/>
          <w:szCs w:val="28"/>
        </w:rPr>
      </w:pPr>
      <w:r w:rsidRPr="00135EEB">
        <w:rPr>
          <w:rFonts w:ascii="Greta Arabic" w:hAnsi="Greta Arabic" w:cs="Greta Arabic"/>
          <w:sz w:val="28"/>
          <w:szCs w:val="28"/>
          <w:rtl/>
        </w:rPr>
        <w:t>للنشر الفوري</w:t>
      </w:r>
    </w:p>
    <w:p w:rsidR="00B74173" w:rsidRDefault="00B74173" w:rsidP="00144949">
      <w:pPr>
        <w:bidi/>
        <w:spacing w:after="0"/>
        <w:jc w:val="center"/>
        <w:rPr>
          <w:rFonts w:ascii="Greta Arabic" w:hAnsi="Greta Arabic" w:cs="Greta Arabic"/>
          <w:bCs/>
          <w:sz w:val="40"/>
          <w:szCs w:val="40"/>
        </w:rPr>
      </w:pPr>
    </w:p>
    <w:p w:rsidR="00144949" w:rsidRDefault="00144949" w:rsidP="00B74173">
      <w:pPr>
        <w:bidi/>
        <w:spacing w:after="0"/>
        <w:jc w:val="center"/>
        <w:rPr>
          <w:rFonts w:ascii="Greta Arabic" w:hAnsi="Greta Arabic" w:cs="Greta Arabic"/>
          <w:bCs/>
          <w:sz w:val="40"/>
          <w:szCs w:val="40"/>
        </w:rPr>
      </w:pPr>
      <w:r w:rsidRPr="00144949">
        <w:rPr>
          <w:rFonts w:ascii="Greta Arabic" w:hAnsi="Greta Arabic" w:cs="Greta Arabic"/>
          <w:bCs/>
          <w:sz w:val="40"/>
          <w:szCs w:val="40"/>
          <w:rtl/>
        </w:rPr>
        <w:t>«آرت دبي» يعلن عن برنامج النسخة العاشرة لمنتدى الفن العالمي تحت عنوان "كان المستقبل"</w:t>
      </w:r>
    </w:p>
    <w:p w:rsidR="00144949" w:rsidRPr="00144949" w:rsidRDefault="00144949" w:rsidP="00144949">
      <w:pPr>
        <w:bidi/>
        <w:spacing w:after="0"/>
        <w:jc w:val="center"/>
        <w:rPr>
          <w:rFonts w:ascii="Greta Arabic" w:hAnsi="Greta Arabic" w:cs="Greta Arabic"/>
          <w:bCs/>
          <w:sz w:val="40"/>
          <w:szCs w:val="40"/>
        </w:rPr>
      </w:pPr>
    </w:p>
    <w:p w:rsidR="00144949" w:rsidRDefault="00144949" w:rsidP="00144949">
      <w:pPr>
        <w:bidi/>
        <w:spacing w:after="0"/>
        <w:jc w:val="center"/>
        <w:rPr>
          <w:rFonts w:ascii="Greta Arabic" w:hAnsi="Greta Arabic" w:cs="Greta Arabic"/>
          <w:sz w:val="32"/>
          <w:szCs w:val="32"/>
        </w:rPr>
      </w:pPr>
      <w:r w:rsidRPr="00144949">
        <w:rPr>
          <w:rFonts w:ascii="Greta Arabic" w:hAnsi="Greta Arabic" w:cs="Greta Arabic"/>
          <w:sz w:val="32"/>
          <w:szCs w:val="32"/>
          <w:rtl/>
        </w:rPr>
        <w:t>يقام منتدى الفن العالمي الحائز على إعجاب النقّاد ما بين الفترة ١٦-١٨ مارس ٢٠١٦ ضمن فعاليات الدورة العاشرة من «آرت دبي»</w:t>
      </w:r>
    </w:p>
    <w:p w:rsidR="00144949" w:rsidRPr="00144949" w:rsidRDefault="00144949" w:rsidP="00144949">
      <w:pPr>
        <w:bidi/>
        <w:spacing w:after="0"/>
        <w:rPr>
          <w:rFonts w:ascii="Greta Arabic" w:hAnsi="Greta Arabic" w:cs="Greta Arabic"/>
          <w:sz w:val="32"/>
          <w:szCs w:val="32"/>
        </w:rPr>
      </w:pPr>
    </w:p>
    <w:p w:rsidR="00144949" w:rsidRPr="00641140" w:rsidRDefault="00144949" w:rsidP="00144949">
      <w:pPr>
        <w:numPr>
          <w:ilvl w:val="0"/>
          <w:numId w:val="4"/>
        </w:numPr>
        <w:bidi/>
        <w:spacing w:after="0" w:line="276" w:lineRule="auto"/>
        <w:contextualSpacing/>
        <w:rPr>
          <w:rFonts w:ascii="Greta Arabic" w:hAnsi="Greta Arabic" w:cs="Greta Arabic"/>
        </w:rPr>
      </w:pPr>
      <w:r w:rsidRPr="00641140">
        <w:rPr>
          <w:rFonts w:ascii="Greta Arabic" w:hAnsi="Greta Arabic" w:cs="Greta Arabic"/>
          <w:rtl/>
        </w:rPr>
        <w:t>يستضيف منتدى الفن العالمي - ضمن فعاليات الدورة العاشرة من «آرت دبي»-  لخمسين من قادة الفكر من المنطقة والعالم لاستكشاف الطرق التي يتم من خلالها تخيّل وتشكيل المستقبل، يتضمّن برنامج المنتدى سلسلة من ٣٢ حواراً وندوة مباشرة وعروضاً حيّة</w:t>
      </w:r>
    </w:p>
    <w:p w:rsidR="00144949" w:rsidRPr="00641140" w:rsidRDefault="00144949" w:rsidP="00144949">
      <w:pPr>
        <w:bidi/>
        <w:spacing w:after="0"/>
        <w:rPr>
          <w:rFonts w:ascii="Greta Arabic" w:hAnsi="Greta Arabic" w:cs="Greta Arabic"/>
        </w:rPr>
      </w:pPr>
    </w:p>
    <w:p w:rsidR="00144949" w:rsidRPr="00641140" w:rsidRDefault="00144949" w:rsidP="00ED7DA0">
      <w:pPr>
        <w:numPr>
          <w:ilvl w:val="0"/>
          <w:numId w:val="4"/>
        </w:numPr>
        <w:bidi/>
        <w:spacing w:after="0" w:line="276" w:lineRule="auto"/>
        <w:contextualSpacing/>
        <w:rPr>
          <w:rFonts w:ascii="Greta Arabic" w:hAnsi="Greta Arabic" w:cs="Greta Arabic"/>
        </w:rPr>
      </w:pPr>
      <w:r w:rsidRPr="00641140">
        <w:rPr>
          <w:rFonts w:ascii="Greta Arabic" w:hAnsi="Greta Arabic" w:cs="Greta Arabic"/>
          <w:rtl/>
        </w:rPr>
        <w:t xml:space="preserve">تشمل قائمة المساهمين المتنوّعة في برنامج المنتدى خلال شهر مارس -والتي يتم الإعلان عنها هنا للمرة الأولى- أسماء منها: القيّم الفنّي غلين لوري (مدير متحف نيويورك للفن الحديث)، هانس أولريخ أوبريست من متحف «سيربينتاين»، بالإضافة إلى فنانين منهم كرستين سَن كيم، </w:t>
      </w:r>
      <w:r w:rsidRPr="00641140">
        <w:rPr>
          <w:rFonts w:ascii="Greta Arabic" w:hAnsi="Greta Arabic" w:cs="Greta Arabic"/>
          <w:color w:val="000000" w:themeColor="text1"/>
          <w:rtl/>
        </w:rPr>
        <w:t xml:space="preserve">صافية الماريا، </w:t>
      </w:r>
      <w:r w:rsidRPr="00641140">
        <w:rPr>
          <w:rFonts w:ascii="Greta Arabic" w:hAnsi="Greta Arabic" w:cs="Greta Arabic"/>
          <w:rtl/>
        </w:rPr>
        <w:t>منيرة القادري</w:t>
      </w:r>
      <w:r w:rsidRPr="00641140">
        <w:rPr>
          <w:rFonts w:ascii="Greta Arabic" w:hAnsi="Greta Arabic" w:cs="Greta Arabic"/>
          <w:color w:val="000000" w:themeColor="text1"/>
          <w:rtl/>
        </w:rPr>
        <w:t xml:space="preserve">، </w:t>
      </w:r>
      <w:r w:rsidR="0071692A" w:rsidRPr="00641140">
        <w:rPr>
          <w:rFonts w:ascii="Greta Arabic" w:hAnsi="Greta Arabic" w:cs="Greta Arabic"/>
          <w:color w:val="000000" w:themeColor="text1"/>
          <w:sz w:val="20"/>
          <w:szCs w:val="20"/>
          <w:rtl/>
        </w:rPr>
        <w:t>ألسيد</w:t>
      </w:r>
      <w:r w:rsidRPr="00641140">
        <w:rPr>
          <w:rFonts w:ascii="Greta Arabic" w:hAnsi="Greta Arabic" w:cs="Greta Arabic"/>
          <w:color w:val="000000" w:themeColor="text1"/>
          <w:rtl/>
        </w:rPr>
        <w:t xml:space="preserve">، هيتو ستيرل، </w:t>
      </w:r>
      <w:r w:rsidRPr="00641140">
        <w:rPr>
          <w:rFonts w:ascii="Greta Arabic" w:hAnsi="Greta Arabic" w:cs="Greta Arabic"/>
          <w:rtl/>
        </w:rPr>
        <w:t xml:space="preserve">وفرانسيسكو فيزولي، إلى جانب كتّاب الخيال العلمي الإماراتيين نورة النومان ومحمد حمّادي   </w:t>
      </w:r>
    </w:p>
    <w:p w:rsidR="00144949" w:rsidRPr="00641140" w:rsidRDefault="00144949" w:rsidP="00144949">
      <w:pPr>
        <w:bidi/>
        <w:spacing w:after="0"/>
        <w:rPr>
          <w:rFonts w:ascii="Greta Arabic" w:hAnsi="Greta Arabic" w:cs="Greta Arabic"/>
        </w:rPr>
      </w:pPr>
    </w:p>
    <w:p w:rsidR="00144949" w:rsidRPr="00641140" w:rsidRDefault="00144949" w:rsidP="00144949">
      <w:pPr>
        <w:numPr>
          <w:ilvl w:val="0"/>
          <w:numId w:val="4"/>
        </w:numPr>
        <w:bidi/>
        <w:spacing w:after="0" w:line="276" w:lineRule="auto"/>
        <w:contextualSpacing/>
        <w:rPr>
          <w:rFonts w:ascii="Greta Arabic" w:hAnsi="Greta Arabic" w:cs="Greta Arabic"/>
        </w:rPr>
      </w:pPr>
      <w:r w:rsidRPr="00641140">
        <w:rPr>
          <w:rFonts w:ascii="Greta Arabic" w:hAnsi="Greta Arabic" w:cs="Greta Arabic"/>
          <w:rtl/>
        </w:rPr>
        <w:t>منتدى الفن العالمي هو أكبر مؤتمر سنوي للفنون في آسيا. تم استهلال نشاطات دورة هذا العام خلال شهر يناير من خلال جلسات فنيّة في حي دبي للتصميم (دي٣) ومعهد الفنون المعاصرة في لندن</w:t>
      </w:r>
    </w:p>
    <w:p w:rsidR="00144949" w:rsidRPr="00641140" w:rsidRDefault="00144949" w:rsidP="00144949">
      <w:pPr>
        <w:bidi/>
        <w:spacing w:after="0"/>
        <w:rPr>
          <w:rFonts w:ascii="Greta Arabic" w:hAnsi="Greta Arabic" w:cs="Greta Arabic"/>
        </w:rPr>
      </w:pPr>
    </w:p>
    <w:p w:rsidR="00144949" w:rsidRPr="00641140" w:rsidRDefault="00144949" w:rsidP="00144949">
      <w:pPr>
        <w:numPr>
          <w:ilvl w:val="0"/>
          <w:numId w:val="4"/>
        </w:numPr>
        <w:bidi/>
        <w:spacing w:after="0" w:line="276" w:lineRule="auto"/>
        <w:contextualSpacing/>
        <w:rPr>
          <w:rFonts w:ascii="Greta Arabic" w:hAnsi="Greta Arabic" w:cs="Greta Arabic"/>
        </w:rPr>
      </w:pPr>
      <w:r w:rsidRPr="00641140">
        <w:rPr>
          <w:rFonts w:ascii="Greta Arabic" w:hAnsi="Greta Arabic" w:cs="Greta Arabic"/>
          <w:rtl/>
        </w:rPr>
        <w:t xml:space="preserve">تقام فعاليات المنتدى هذا العام تحت عنوان "كان المستقبل" بتفويض من شومون باسار وإدارة مشتركة من قبل أمل خلف وأوزما رضوي. بالإمكان الاطّلاع على برنامج المنتدى وقائمة المشاركين الكاملة </w:t>
      </w:r>
      <w:hyperlink r:id="rId6" w:history="1">
        <w:r w:rsidRPr="00200D8B">
          <w:rPr>
            <w:rStyle w:val="Hyperlink"/>
            <w:rFonts w:ascii="Greta Arabic" w:hAnsi="Greta Arabic" w:cs="Greta Arabic"/>
            <w:rtl/>
          </w:rPr>
          <w:t>هنا</w:t>
        </w:r>
      </w:hyperlink>
      <w:r w:rsidRPr="00641140">
        <w:rPr>
          <w:rFonts w:ascii="Greta Arabic" w:hAnsi="Greta Arabic" w:cs="Greta Arabic"/>
        </w:rPr>
        <w:t xml:space="preserve"> </w:t>
      </w:r>
    </w:p>
    <w:p w:rsidR="003C5596" w:rsidRDefault="003C5596" w:rsidP="00144949">
      <w:pPr>
        <w:tabs>
          <w:tab w:val="left" w:pos="5820"/>
        </w:tabs>
        <w:spacing w:after="0"/>
      </w:pPr>
    </w:p>
    <w:p w:rsidR="00144949" w:rsidRDefault="00144949" w:rsidP="00144949">
      <w:pPr>
        <w:tabs>
          <w:tab w:val="left" w:pos="5820"/>
        </w:tabs>
        <w:spacing w:after="0"/>
      </w:pPr>
    </w:p>
    <w:p w:rsidR="00144949" w:rsidRDefault="00144949" w:rsidP="00144949">
      <w:pPr>
        <w:bidi/>
        <w:spacing w:after="0"/>
        <w:rPr>
          <w:rFonts w:ascii="Greta Arabic" w:hAnsi="Greta Arabic" w:cs="Greta Arabic"/>
          <w:sz w:val="24"/>
          <w:szCs w:val="24"/>
        </w:rPr>
      </w:pPr>
      <w:r w:rsidRPr="00DA4AAF">
        <w:rPr>
          <w:rFonts w:ascii="Greta Arabic" w:hAnsi="Greta Arabic" w:cs="Greta Arabic"/>
          <w:sz w:val="24"/>
          <w:szCs w:val="24"/>
          <w:rtl/>
        </w:rPr>
        <w:t>١٥ فبراير ٢٠١٦- أزاح «آرت دبي» الستار اليوم عن البرنامج الكامل وقائمة المشاركين في منتدى الفن العالمي العاشر والذي تقام فعالياته في شهر مارس ٢٠١٦ على مدى خمسة أيام. منتدى الفن العالمي معروف دولياً باعتباره منصة مبتكرة وبارزة للنقاش الثقافي المعاصر.</w:t>
      </w:r>
    </w:p>
    <w:p w:rsidR="00144949" w:rsidRPr="00DA4AAF" w:rsidRDefault="00144949" w:rsidP="00144949">
      <w:pPr>
        <w:bidi/>
        <w:spacing w:after="0"/>
        <w:rPr>
          <w:rFonts w:ascii="Greta Arabic" w:hAnsi="Greta Arabic" w:cs="Greta Arabic"/>
          <w:sz w:val="24"/>
          <w:szCs w:val="24"/>
        </w:rPr>
      </w:pPr>
    </w:p>
    <w:p w:rsidR="00144949" w:rsidRPr="00DA4AAF" w:rsidRDefault="00144949" w:rsidP="00144949">
      <w:pPr>
        <w:bidi/>
        <w:spacing w:after="0"/>
        <w:rPr>
          <w:rFonts w:ascii="Greta Arabic" w:hAnsi="Greta Arabic" w:cs="Greta Arabic"/>
          <w:sz w:val="24"/>
          <w:szCs w:val="24"/>
        </w:rPr>
      </w:pPr>
      <w:r w:rsidRPr="00DA4AAF">
        <w:rPr>
          <w:rFonts w:ascii="Greta Arabic" w:hAnsi="Greta Arabic" w:cs="Greta Arabic"/>
          <w:sz w:val="24"/>
          <w:szCs w:val="24"/>
          <w:rtl/>
        </w:rPr>
        <w:t>تقدّم هيئة دبي للثقافة والفنون (دبي للثقافة) لفعاليات المنتدى بدعم من حي دبي للتصميم. جميع نشاطات المنتدى مجانيّة ومفتوحة للعامة.</w:t>
      </w:r>
    </w:p>
    <w:p w:rsidR="00144949" w:rsidRPr="00DA4AAF" w:rsidRDefault="00144949" w:rsidP="00144949">
      <w:pPr>
        <w:bidi/>
        <w:spacing w:after="0"/>
        <w:rPr>
          <w:rFonts w:ascii="Greta Arabic" w:hAnsi="Greta Arabic" w:cs="Greta Arabic"/>
          <w:sz w:val="24"/>
          <w:szCs w:val="24"/>
        </w:rPr>
      </w:pPr>
    </w:p>
    <w:p w:rsidR="00144949" w:rsidRPr="00DA4AAF" w:rsidRDefault="00144949" w:rsidP="00144949">
      <w:pPr>
        <w:bidi/>
        <w:spacing w:after="0"/>
        <w:rPr>
          <w:rFonts w:ascii="Greta Arabic" w:hAnsi="Greta Arabic" w:cs="Greta Arabic"/>
          <w:sz w:val="24"/>
          <w:szCs w:val="24"/>
        </w:rPr>
      </w:pPr>
      <w:r w:rsidRPr="00DA4AAF">
        <w:rPr>
          <w:rFonts w:ascii="Greta Arabic" w:hAnsi="Greta Arabic" w:cs="Greta Arabic"/>
          <w:sz w:val="24"/>
          <w:szCs w:val="24"/>
          <w:rtl/>
        </w:rPr>
        <w:lastRenderedPageBreak/>
        <w:t>تستكشف دورة منتدى الفن العالمي لعام ٢٠١٦، والذي يقام تحت عنوان «كان المستقبل»، للوسائل التي قام عن طريقها الفنانون، والكتّاب، والتكنولوجيون، والمؤرخون، والموسيقيون، والمفكّرون، بتخيّل وتشكيل المستقبل. يأخذنا هذا الاستكشاف عن طريق سلسلة المنتدى المعهودة من الحوارات والندوات المباشرة والعروض الحيّة، علاوة على العديد من المشاريع المكلَّفة.</w:t>
      </w:r>
    </w:p>
    <w:p w:rsidR="00144949" w:rsidRPr="00DA4AAF" w:rsidRDefault="00144949" w:rsidP="00144949">
      <w:pPr>
        <w:bidi/>
        <w:spacing w:after="0"/>
        <w:rPr>
          <w:rFonts w:ascii="Greta Arabic" w:hAnsi="Greta Arabic" w:cs="Greta Arabic"/>
          <w:sz w:val="24"/>
          <w:szCs w:val="24"/>
        </w:rPr>
      </w:pPr>
    </w:p>
    <w:p w:rsidR="00144949" w:rsidRPr="00DA4AAF" w:rsidRDefault="00144949" w:rsidP="00144949">
      <w:pPr>
        <w:bidi/>
        <w:spacing w:after="0"/>
        <w:rPr>
          <w:rFonts w:ascii="Greta Arabic" w:hAnsi="Greta Arabic" w:cs="Greta Arabic"/>
          <w:sz w:val="24"/>
          <w:szCs w:val="24"/>
        </w:rPr>
      </w:pPr>
      <w:r w:rsidRPr="00DA4AAF">
        <w:rPr>
          <w:rFonts w:ascii="Greta Arabic" w:hAnsi="Greta Arabic" w:cs="Greta Arabic"/>
          <w:sz w:val="24"/>
          <w:szCs w:val="24"/>
          <w:rtl/>
        </w:rPr>
        <w:t>تحدّث مفوّض المنتدى شومون باسار عن ثيمة المنتدى قائلاً: "ألا تشعر وكأن المستقبل يحيط بنا في حاضرنا، على شاشاتنا،  نستحضره من خلال كل مسحة قسرية على الشاشة بأصابعنا؟ يبدو وكأننا نعيش المستقبل في حاضرنا الآن، ولكن هل كان بمقدورنا التنبؤ بحدوث كل هذا؟ يقوم منتدى الفن العالمي العاشر بالسفر إلى الماضي لاستذكار الطرق التي قامت دبي والمنطقة والعالم من خلالها بتخيّل مثاليات ومخاوف المستقبل، وبناء على ذلك فقد تم اختيار ثيمة هذا العام تحت عنوان "كان المستقبل"".</w:t>
      </w:r>
    </w:p>
    <w:p w:rsidR="00144949" w:rsidRPr="00DA4AAF" w:rsidRDefault="00144949" w:rsidP="00144949">
      <w:pPr>
        <w:bidi/>
        <w:spacing w:after="0"/>
        <w:rPr>
          <w:rFonts w:ascii="Greta Arabic" w:hAnsi="Greta Arabic" w:cs="Greta Arabic"/>
          <w:sz w:val="24"/>
          <w:szCs w:val="24"/>
        </w:rPr>
      </w:pPr>
    </w:p>
    <w:p w:rsidR="00144949" w:rsidRPr="00DA4AAF" w:rsidRDefault="00144949" w:rsidP="0071692A">
      <w:pPr>
        <w:bidi/>
        <w:spacing w:after="0"/>
        <w:rPr>
          <w:rFonts w:ascii="Greta Arabic" w:hAnsi="Greta Arabic" w:cs="Greta Arabic"/>
          <w:sz w:val="24"/>
          <w:szCs w:val="24"/>
        </w:rPr>
      </w:pPr>
      <w:r w:rsidRPr="00DA4AAF">
        <w:rPr>
          <w:rFonts w:ascii="Greta Arabic" w:hAnsi="Greta Arabic" w:cs="Greta Arabic"/>
          <w:sz w:val="24"/>
          <w:szCs w:val="24"/>
          <w:rtl/>
        </w:rPr>
        <w:t>تتناول موضوعات متعددة منها: كيفية عمل المتاحف والفنانين مع "مستقبل الماضي"، والسبب الذي يتم من خلاله اختيار الصحارى لتمثيل بيئة المستقبل الخيالي، خطة أسطورة العَمَارة  لو كوربوزييه الرئيسية لإم</w:t>
      </w:r>
      <w:r w:rsidR="0071692A">
        <w:rPr>
          <w:rFonts w:ascii="Greta Arabic" w:hAnsi="Greta Arabic" w:cs="Greta Arabic"/>
          <w:sz w:val="24"/>
          <w:szCs w:val="24"/>
          <w:rtl/>
        </w:rPr>
        <w:t xml:space="preserve">ارة دبي، علاقتنا مع </w:t>
      </w:r>
      <w:r w:rsidR="0071692A" w:rsidRPr="0071692A">
        <w:rPr>
          <w:rFonts w:ascii="Greta Arabic" w:hAnsi="Greta Arabic" w:cs="Greta Arabic"/>
          <w:color w:val="000000" w:themeColor="text1"/>
          <w:sz w:val="24"/>
          <w:szCs w:val="24"/>
          <w:rtl/>
        </w:rPr>
        <w:t>التكنولوجيا</w:t>
      </w:r>
      <w:r w:rsidRPr="0071692A">
        <w:rPr>
          <w:rFonts w:ascii="Greta Arabic" w:hAnsi="Greta Arabic" w:cs="Greta Arabic"/>
          <w:color w:val="000000" w:themeColor="text1"/>
          <w:sz w:val="24"/>
          <w:szCs w:val="24"/>
          <w:rtl/>
        </w:rPr>
        <w:t xml:space="preserve">، </w:t>
      </w:r>
      <w:r w:rsidRPr="00DA4AAF">
        <w:rPr>
          <w:rFonts w:ascii="Greta Arabic" w:hAnsi="Greta Arabic" w:cs="Greta Arabic"/>
          <w:sz w:val="24"/>
          <w:szCs w:val="24"/>
          <w:rtl/>
        </w:rPr>
        <w:t>وغيرها الكثير.</w:t>
      </w:r>
    </w:p>
    <w:p w:rsidR="00144949" w:rsidRPr="00DA4AAF" w:rsidRDefault="00144949" w:rsidP="00144949">
      <w:pPr>
        <w:bidi/>
        <w:spacing w:after="0"/>
        <w:rPr>
          <w:rFonts w:ascii="Greta Arabic" w:hAnsi="Greta Arabic" w:cs="Greta Arabic"/>
          <w:sz w:val="24"/>
          <w:szCs w:val="24"/>
        </w:rPr>
      </w:pPr>
    </w:p>
    <w:p w:rsidR="00144949" w:rsidRPr="00DA4AAF" w:rsidRDefault="00144949" w:rsidP="0071692A">
      <w:pPr>
        <w:bidi/>
        <w:spacing w:after="0"/>
        <w:rPr>
          <w:rFonts w:ascii="Greta Arabic" w:hAnsi="Greta Arabic" w:cs="Greta Arabic"/>
          <w:sz w:val="24"/>
          <w:szCs w:val="24"/>
        </w:rPr>
      </w:pPr>
      <w:r w:rsidRPr="00DA4AAF">
        <w:rPr>
          <w:rFonts w:ascii="Greta Arabic" w:hAnsi="Greta Arabic" w:cs="Greta Arabic"/>
          <w:sz w:val="24"/>
          <w:szCs w:val="24"/>
          <w:rtl/>
        </w:rPr>
        <w:t xml:space="preserve">يلعب الفنانون دوراً خاصاً في نسخة المنتدى العاشرة، إذ يقدّم البرنامج تكليفات فنية جديدة منها أفلام قصيرة للكاتبة والفنانة القطرية </w:t>
      </w:r>
      <w:r w:rsidRPr="00DA4AAF">
        <w:rPr>
          <w:rFonts w:ascii="Greta Arabic" w:hAnsi="Greta Arabic" w:cs="Greta Arabic"/>
          <w:b/>
          <w:sz w:val="24"/>
          <w:szCs w:val="24"/>
          <w:rtl/>
        </w:rPr>
        <w:t xml:space="preserve">صافية </w:t>
      </w:r>
      <w:r w:rsidRPr="0071692A">
        <w:rPr>
          <w:rFonts w:ascii="Greta Arabic" w:hAnsi="Greta Arabic" w:cs="Greta Arabic"/>
          <w:b/>
          <w:color w:val="000000" w:themeColor="text1"/>
          <w:sz w:val="24"/>
          <w:szCs w:val="24"/>
          <w:rtl/>
        </w:rPr>
        <w:t xml:space="preserve">المارية </w:t>
      </w:r>
      <w:r w:rsidRPr="00DA4AAF">
        <w:rPr>
          <w:rFonts w:ascii="Greta Arabic" w:hAnsi="Greta Arabic" w:cs="Greta Arabic"/>
          <w:sz w:val="24"/>
          <w:szCs w:val="24"/>
          <w:rtl/>
        </w:rPr>
        <w:t xml:space="preserve">والتي تلعب على أوتار مستقبل بيئتنا، علاوة على عمل أدائي جديد للفنانة </w:t>
      </w:r>
      <w:r w:rsidRPr="00DA4AAF">
        <w:rPr>
          <w:rFonts w:ascii="Greta Arabic" w:hAnsi="Greta Arabic" w:cs="Greta Arabic"/>
          <w:b/>
          <w:sz w:val="24"/>
          <w:szCs w:val="24"/>
          <w:rtl/>
        </w:rPr>
        <w:t>منيرة القادري</w:t>
      </w:r>
      <w:r w:rsidRPr="00DA4AAF">
        <w:rPr>
          <w:rFonts w:ascii="Greta Arabic" w:hAnsi="Greta Arabic" w:cs="Greta Arabic"/>
          <w:sz w:val="24"/>
          <w:szCs w:val="24"/>
          <w:rtl/>
        </w:rPr>
        <w:t xml:space="preserve"> عن الدور الذي يلعبه النفط في مستقبلنا. يشهد المنتدى تكليفات فنية جديدة منها تكليف مجموعة</w:t>
      </w:r>
      <w:r w:rsidRPr="00DA4AAF">
        <w:rPr>
          <w:rFonts w:ascii="Greta Arabic" w:hAnsi="Greta Arabic" w:cs="Greta Arabic"/>
          <w:b/>
          <w:sz w:val="24"/>
          <w:szCs w:val="24"/>
          <w:rtl/>
        </w:rPr>
        <w:t xml:space="preserve"> «وتد» </w:t>
      </w:r>
      <w:r w:rsidRPr="00DA4AAF">
        <w:rPr>
          <w:rFonts w:ascii="Greta Arabic" w:hAnsi="Greta Arabic" w:cs="Greta Arabic"/>
          <w:sz w:val="24"/>
          <w:szCs w:val="24"/>
          <w:rtl/>
        </w:rPr>
        <w:t xml:space="preserve">الإماراتية بإنتاج عرض شرائح تقديمي للإعلانات العقارية في دبي خلال الأعوام ٠٦-٢٠٠٧ والتي تزامنت مع تأسيس منتدى الفن العالمي. هذا وستقدّم </w:t>
      </w:r>
      <w:r w:rsidRPr="00DA4AAF">
        <w:rPr>
          <w:rFonts w:ascii="Greta Arabic" w:hAnsi="Greta Arabic" w:cs="Greta Arabic"/>
          <w:b/>
          <w:sz w:val="24"/>
          <w:szCs w:val="24"/>
          <w:rtl/>
        </w:rPr>
        <w:t>كرستين سَن كيم</w:t>
      </w:r>
      <w:r w:rsidRPr="00DA4AAF">
        <w:rPr>
          <w:rFonts w:ascii="Greta Arabic" w:hAnsi="Greta Arabic" w:cs="Greta Arabic"/>
          <w:sz w:val="24"/>
          <w:szCs w:val="24"/>
          <w:rtl/>
        </w:rPr>
        <w:t xml:space="preserve"> أداء خاصاً بالمناسبة تحت عنوان «كان المستقبل صامتاً"، في حين يناقش </w:t>
      </w:r>
      <w:r w:rsidR="0071692A" w:rsidRPr="0071692A">
        <w:rPr>
          <w:rFonts w:ascii="Greta Arabic" w:hAnsi="Greta Arabic" w:cs="Greta Arabic"/>
          <w:color w:val="000000" w:themeColor="text1"/>
          <w:rtl/>
        </w:rPr>
        <w:t>ألسيد</w:t>
      </w:r>
      <w:r w:rsidR="0071692A" w:rsidRPr="00DA4AAF">
        <w:rPr>
          <w:rFonts w:ascii="Greta Arabic" w:hAnsi="Greta Arabic" w:cs="Greta Arabic"/>
          <w:sz w:val="24"/>
          <w:szCs w:val="24"/>
          <w:rtl/>
        </w:rPr>
        <w:t xml:space="preserve"> </w:t>
      </w:r>
      <w:r w:rsidRPr="00DA4AAF">
        <w:rPr>
          <w:rFonts w:ascii="Greta Arabic" w:hAnsi="Greta Arabic" w:cs="Greta Arabic"/>
          <w:sz w:val="24"/>
          <w:szCs w:val="24"/>
          <w:rtl/>
        </w:rPr>
        <w:t xml:space="preserve">مشروعه الجديد والذي يركّز على مجتمع جامعي القمامة في مصر مع </w:t>
      </w:r>
      <w:r w:rsidRPr="00DA4AAF">
        <w:rPr>
          <w:rFonts w:ascii="Greta Arabic" w:hAnsi="Greta Arabic" w:cs="Greta Arabic"/>
          <w:b/>
          <w:sz w:val="24"/>
          <w:szCs w:val="24"/>
          <w:rtl/>
        </w:rPr>
        <w:t>غلين لوري</w:t>
      </w:r>
      <w:r w:rsidRPr="00DA4AAF">
        <w:rPr>
          <w:rFonts w:ascii="Greta Arabic" w:hAnsi="Greta Arabic" w:cs="Greta Arabic"/>
          <w:sz w:val="24"/>
          <w:szCs w:val="24"/>
          <w:rtl/>
        </w:rPr>
        <w:t>، مدير متحف نيويورك للفن الحديث.</w:t>
      </w:r>
    </w:p>
    <w:p w:rsidR="00144949" w:rsidRPr="00DA4AAF" w:rsidRDefault="00144949" w:rsidP="00144949">
      <w:pPr>
        <w:bidi/>
        <w:spacing w:after="0"/>
        <w:rPr>
          <w:rFonts w:ascii="Greta Arabic" w:hAnsi="Greta Arabic" w:cs="Greta Arabic"/>
          <w:sz w:val="24"/>
          <w:szCs w:val="24"/>
        </w:rPr>
      </w:pPr>
    </w:p>
    <w:p w:rsidR="00144949" w:rsidRPr="0071692A" w:rsidRDefault="00144949" w:rsidP="00A55A4B">
      <w:pPr>
        <w:pStyle w:val="HTMLPreformatted"/>
        <w:shd w:val="clear" w:color="auto" w:fill="FFFFFF"/>
        <w:bidi/>
        <w:rPr>
          <w:rFonts w:ascii="inherit" w:hAnsi="inherit"/>
          <w:color w:val="212121"/>
        </w:rPr>
      </w:pPr>
      <w:r w:rsidRPr="00DA4AAF">
        <w:rPr>
          <w:rFonts w:ascii="Greta Arabic" w:hAnsi="Greta Arabic" w:cs="Greta Arabic"/>
          <w:sz w:val="24"/>
          <w:szCs w:val="24"/>
          <w:rtl/>
        </w:rPr>
        <w:t>تعكس قائمة المشاركين ما هو معروف عن المنتدى من حسن الانتقاء والقدرة على تقديم نظرة عامة عن الفنون. تتضمّن القائمة أسماء منها الخبير الاقتصادي (والمؤسس المشارك لـ"</w:t>
      </w:r>
      <w:r w:rsidR="00A55A4B" w:rsidRPr="00A55A4B">
        <w:rPr>
          <w:rFonts w:ascii="Gotham Book" w:hAnsi="Gotham Book" w:cstheme="majorBidi"/>
        </w:rPr>
        <w:t xml:space="preserve"> </w:t>
      </w:r>
      <w:r w:rsidR="00A55A4B" w:rsidRPr="00DA4AAF">
        <w:rPr>
          <w:rFonts w:ascii="Greta Arabic" w:hAnsi="Greta Arabic" w:cs="Greta Arabic"/>
          <w:sz w:val="24"/>
          <w:szCs w:val="24"/>
        </w:rPr>
        <w:t>"</w:t>
      </w:r>
      <w:r w:rsidR="00A55A4B" w:rsidRPr="00D96294">
        <w:rPr>
          <w:rFonts w:ascii="Gotham Book" w:hAnsi="Gotham Book" w:cstheme="majorBidi"/>
        </w:rPr>
        <w:t>ITO 33</w:t>
      </w:r>
      <w:r w:rsidRPr="00DA4AAF">
        <w:rPr>
          <w:rFonts w:ascii="Greta Arabic" w:hAnsi="Greta Arabic" w:cs="Greta Arabic"/>
          <w:sz w:val="24"/>
          <w:szCs w:val="24"/>
        </w:rPr>
        <w:t>")</w:t>
      </w:r>
      <w:r w:rsidRPr="00DA4AAF">
        <w:rPr>
          <w:rFonts w:ascii="Greta Arabic" w:hAnsi="Greta Arabic" w:cs="Greta Arabic"/>
          <w:b/>
          <w:sz w:val="24"/>
          <w:szCs w:val="24"/>
          <w:rtl/>
        </w:rPr>
        <w:t xml:space="preserve"> إيلي </w:t>
      </w:r>
      <w:r w:rsidRPr="00A55A4B">
        <w:rPr>
          <w:rFonts w:ascii="Greta Arabic" w:hAnsi="Greta Arabic" w:cs="Greta Arabic"/>
          <w:b/>
          <w:color w:val="000000" w:themeColor="text1"/>
          <w:sz w:val="24"/>
          <w:szCs w:val="24"/>
          <w:rtl/>
        </w:rPr>
        <w:t>عيّاش</w:t>
      </w:r>
      <w:r w:rsidRPr="00A55A4B">
        <w:rPr>
          <w:rFonts w:ascii="Greta Arabic" w:hAnsi="Greta Arabic" w:cs="Greta Arabic"/>
          <w:color w:val="000000" w:themeColor="text1"/>
          <w:sz w:val="24"/>
          <w:szCs w:val="24"/>
          <w:rtl/>
        </w:rPr>
        <w:t xml:space="preserve"> في "كان المستقبل: </w:t>
      </w:r>
      <w:r w:rsidR="0071692A" w:rsidRPr="00A55A4B">
        <w:rPr>
          <w:rFonts w:ascii="Greta Arabic" w:hAnsi="Greta Arabic" w:cs="Greta Arabic"/>
          <w:color w:val="000000" w:themeColor="text1"/>
          <w:sz w:val="24"/>
          <w:szCs w:val="24"/>
          <w:rtl/>
          <w:lang w:bidi="ar"/>
        </w:rPr>
        <w:t>السوق</w:t>
      </w:r>
      <w:r w:rsidR="0071692A" w:rsidRPr="00A55A4B">
        <w:rPr>
          <w:rFonts w:ascii="Greta Arabic" w:hAnsi="Greta Arabic" w:cs="Greta Arabic"/>
          <w:color w:val="000000" w:themeColor="text1"/>
          <w:sz w:val="24"/>
          <w:szCs w:val="24"/>
          <w:lang w:bidi="ar"/>
        </w:rPr>
        <w:t xml:space="preserve"> </w:t>
      </w:r>
      <w:r w:rsidR="0071692A" w:rsidRPr="00A55A4B">
        <w:rPr>
          <w:rFonts w:ascii="Greta Arabic" w:hAnsi="Greta Arabic" w:cs="Greta Arabic"/>
          <w:color w:val="212121"/>
          <w:sz w:val="24"/>
          <w:szCs w:val="24"/>
          <w:rtl/>
          <w:lang w:bidi="ar"/>
        </w:rPr>
        <w:t>المالي</w:t>
      </w:r>
      <w:r w:rsidRPr="00A55A4B">
        <w:rPr>
          <w:rFonts w:ascii="Greta Arabic" w:hAnsi="Greta Arabic" w:cs="Greta Arabic"/>
          <w:sz w:val="24"/>
          <w:szCs w:val="24"/>
          <w:rtl/>
        </w:rPr>
        <w:t xml:space="preserve">"، </w:t>
      </w:r>
      <w:r w:rsidRPr="00DA4AAF">
        <w:rPr>
          <w:rFonts w:ascii="Greta Arabic" w:hAnsi="Greta Arabic" w:cs="Greta Arabic"/>
          <w:sz w:val="24"/>
          <w:szCs w:val="24"/>
          <w:rtl/>
        </w:rPr>
        <w:t xml:space="preserve">مخططو المدن ومؤسسي مجلة "براون بوك" </w:t>
      </w:r>
      <w:r w:rsidRPr="00DA4AAF">
        <w:rPr>
          <w:rFonts w:ascii="Greta Arabic" w:hAnsi="Greta Arabic" w:cs="Greta Arabic"/>
          <w:b/>
          <w:sz w:val="24"/>
          <w:szCs w:val="24"/>
          <w:rtl/>
        </w:rPr>
        <w:t>أحمد وراشد بن شبيب</w:t>
      </w:r>
      <w:r w:rsidRPr="00DA4AAF">
        <w:rPr>
          <w:rFonts w:ascii="Greta Arabic" w:hAnsi="Greta Arabic" w:cs="Greta Arabic"/>
          <w:sz w:val="24"/>
          <w:szCs w:val="24"/>
          <w:rtl/>
        </w:rPr>
        <w:t>، عالمة آثار الفضاء</w:t>
      </w:r>
      <w:r w:rsidRPr="00DA4AAF">
        <w:rPr>
          <w:rFonts w:ascii="Greta Arabic" w:hAnsi="Greta Arabic" w:cs="Greta Arabic"/>
          <w:b/>
          <w:sz w:val="24"/>
          <w:szCs w:val="24"/>
          <w:rtl/>
        </w:rPr>
        <w:t xml:space="preserve"> </w:t>
      </w:r>
      <w:r w:rsidRPr="00B74173">
        <w:rPr>
          <w:rFonts w:ascii="Greta Arabic" w:hAnsi="Greta Arabic" w:cs="Greta Arabic"/>
          <w:b/>
          <w:color w:val="000000" w:themeColor="text1"/>
          <w:sz w:val="24"/>
          <w:szCs w:val="24"/>
          <w:rtl/>
        </w:rPr>
        <w:t>أليس جورمان</w:t>
      </w:r>
      <w:r w:rsidRPr="00B74173">
        <w:rPr>
          <w:rFonts w:ascii="Greta Arabic" w:hAnsi="Greta Arabic" w:cs="Greta Arabic"/>
          <w:color w:val="000000" w:themeColor="text1"/>
          <w:sz w:val="24"/>
          <w:szCs w:val="24"/>
          <w:rtl/>
        </w:rPr>
        <w:t xml:space="preserve"> </w:t>
      </w:r>
      <w:r w:rsidRPr="00DA4AAF">
        <w:rPr>
          <w:rFonts w:ascii="Greta Arabic" w:hAnsi="Greta Arabic" w:cs="Greta Arabic"/>
          <w:sz w:val="24"/>
          <w:szCs w:val="24"/>
          <w:rtl/>
        </w:rPr>
        <w:t xml:space="preserve">والكُتّاب </w:t>
      </w:r>
      <w:r w:rsidRPr="00DA4AAF">
        <w:rPr>
          <w:rFonts w:ascii="Greta Arabic" w:hAnsi="Greta Arabic" w:cs="Greta Arabic"/>
          <w:b/>
          <w:sz w:val="24"/>
          <w:szCs w:val="24"/>
          <w:rtl/>
        </w:rPr>
        <w:t>إيميلي سيغال، سهراب مهدوي</w:t>
      </w:r>
      <w:r w:rsidRPr="00DA4AAF">
        <w:rPr>
          <w:rFonts w:ascii="Greta Arabic" w:hAnsi="Greta Arabic" w:cs="Greta Arabic"/>
          <w:sz w:val="24"/>
          <w:szCs w:val="24"/>
          <w:rtl/>
        </w:rPr>
        <w:t xml:space="preserve">، بالإضافة إلى الكاتبة الجنوب </w:t>
      </w:r>
      <w:r w:rsidRPr="00B74173">
        <w:rPr>
          <w:rFonts w:ascii="Greta Arabic" w:hAnsi="Greta Arabic" w:cs="Greta Arabic"/>
          <w:color w:val="000000" w:themeColor="text1"/>
          <w:sz w:val="24"/>
          <w:szCs w:val="24"/>
          <w:rtl/>
        </w:rPr>
        <w:t xml:space="preserve">أفريقية </w:t>
      </w:r>
      <w:r w:rsidRPr="00B74173">
        <w:rPr>
          <w:rFonts w:ascii="Greta Arabic" w:hAnsi="Greta Arabic" w:cs="Greta Arabic"/>
          <w:b/>
          <w:color w:val="000000" w:themeColor="text1"/>
          <w:sz w:val="24"/>
          <w:szCs w:val="24"/>
          <w:rtl/>
        </w:rPr>
        <w:t xml:space="preserve"> لورين بويكيس و</w:t>
      </w:r>
      <w:r w:rsidRPr="00B74173">
        <w:rPr>
          <w:rFonts w:ascii="Greta Arabic" w:hAnsi="Greta Arabic" w:cs="Greta Arabic"/>
          <w:color w:val="000000" w:themeColor="text1"/>
          <w:sz w:val="24"/>
          <w:szCs w:val="24"/>
          <w:rtl/>
        </w:rPr>
        <w:t xml:space="preserve">الحائزة </w:t>
      </w:r>
      <w:r w:rsidRPr="00DA4AAF">
        <w:rPr>
          <w:rFonts w:ascii="Greta Arabic" w:hAnsi="Greta Arabic" w:cs="Greta Arabic"/>
          <w:sz w:val="24"/>
          <w:szCs w:val="24"/>
          <w:rtl/>
        </w:rPr>
        <w:t>على عدّة جوائز</w:t>
      </w:r>
      <w:r w:rsidRPr="00DA4AAF">
        <w:rPr>
          <w:rFonts w:ascii="Greta Arabic" w:hAnsi="Greta Arabic" w:cs="Greta Arabic"/>
          <w:b/>
          <w:sz w:val="24"/>
          <w:szCs w:val="24"/>
        </w:rPr>
        <w:t>.</w:t>
      </w:r>
    </w:p>
    <w:p w:rsidR="00144949" w:rsidRPr="00DA4AAF" w:rsidRDefault="00144949" w:rsidP="00144949">
      <w:pPr>
        <w:bidi/>
        <w:spacing w:after="0"/>
        <w:rPr>
          <w:rFonts w:ascii="Greta Arabic" w:hAnsi="Greta Arabic" w:cs="Greta Arabic"/>
          <w:sz w:val="24"/>
          <w:szCs w:val="24"/>
        </w:rPr>
      </w:pPr>
    </w:p>
    <w:p w:rsidR="00144949" w:rsidRDefault="00144949" w:rsidP="00144949">
      <w:pPr>
        <w:bidi/>
        <w:spacing w:after="0"/>
        <w:rPr>
          <w:rFonts w:ascii="Greta Arabic" w:hAnsi="Greta Arabic" w:cs="Greta Arabic"/>
          <w:sz w:val="24"/>
          <w:szCs w:val="24"/>
        </w:rPr>
      </w:pPr>
      <w:r w:rsidRPr="00DA4AAF">
        <w:rPr>
          <w:rFonts w:ascii="Greta Arabic" w:hAnsi="Greta Arabic" w:cs="Greta Arabic"/>
          <w:sz w:val="24"/>
          <w:szCs w:val="24"/>
          <w:rtl/>
        </w:rPr>
        <w:t>تم إقامة فعاليات اليوم الثاني من المنتدى في يناير باستضافة من وبشراكة مع معهد الفنون المعاصرة في لندن، كما لعب المجلس الثقافي البريطاني دوراً فعالاً في مشاركة القيّمين الفنيين المقيمين في بريطانيا في فعاليات منتدى عام ٢٠١٦.</w:t>
      </w:r>
    </w:p>
    <w:p w:rsidR="00B74173" w:rsidRDefault="00B74173" w:rsidP="00B74173">
      <w:pPr>
        <w:bidi/>
        <w:spacing w:after="0"/>
        <w:rPr>
          <w:rFonts w:ascii="Greta Arabic" w:hAnsi="Greta Arabic" w:cs="Greta Arabic"/>
          <w:sz w:val="24"/>
          <w:szCs w:val="24"/>
        </w:rPr>
      </w:pPr>
    </w:p>
    <w:p w:rsidR="00B74173" w:rsidRDefault="00B74173" w:rsidP="00B74173">
      <w:pPr>
        <w:bidi/>
        <w:rPr>
          <w:rFonts w:ascii="Greta Arabic" w:hAnsi="Greta Arabic" w:cs="Greta Arabic"/>
          <w:sz w:val="24"/>
          <w:szCs w:val="24"/>
        </w:rPr>
      </w:pPr>
      <w:r w:rsidRPr="00E12FE8">
        <w:rPr>
          <w:rFonts w:ascii="Greta Arabic" w:eastAsia="Traditional Arabic" w:hAnsi="Greta Arabic" w:cs="Greta Arabic"/>
          <w:sz w:val="24"/>
          <w:szCs w:val="24"/>
          <w:rtl/>
        </w:rPr>
        <w:t>اضغط</w:t>
      </w:r>
      <w:r w:rsidRPr="00E12FE8">
        <w:rPr>
          <w:rFonts w:ascii="Greta Arabic" w:eastAsia="Traditional Arabic" w:hAnsi="Greta Arabic" w:cs="Greta Arabic"/>
          <w:sz w:val="24"/>
          <w:szCs w:val="24"/>
        </w:rPr>
        <w:t xml:space="preserve"> </w:t>
      </w:r>
      <w:r w:rsidRPr="00B74173">
        <w:rPr>
          <w:rFonts w:ascii="Greta Arabic" w:eastAsia="Traditional Arabic" w:hAnsi="Greta Arabic" w:cs="Greta Arabic"/>
          <w:sz w:val="24"/>
          <w:szCs w:val="24"/>
          <w:rtl/>
        </w:rPr>
        <w:t>هنا</w:t>
      </w:r>
      <w:r w:rsidRPr="00E12FE8">
        <w:rPr>
          <w:rFonts w:ascii="Greta Arabic" w:hAnsi="Greta Arabic" w:cs="Greta Arabic"/>
          <w:sz w:val="24"/>
          <w:szCs w:val="24"/>
          <w:rtl/>
        </w:rPr>
        <w:t xml:space="preserve"> للاطلاع على </w:t>
      </w:r>
      <w:hyperlink r:id="rId7" w:history="1">
        <w:r w:rsidRPr="00200D8B">
          <w:rPr>
            <w:rStyle w:val="Hyperlink"/>
            <w:rFonts w:ascii="Greta Arabic" w:hAnsi="Greta Arabic" w:cs="Greta Arabic"/>
            <w:sz w:val="24"/>
            <w:szCs w:val="24"/>
            <w:rtl/>
          </w:rPr>
          <w:t>الصور</w:t>
        </w:r>
      </w:hyperlink>
      <w:r>
        <w:rPr>
          <w:rFonts w:ascii="Greta Arabic" w:hAnsi="Greta Arabic" w:cs="Greta Arabic"/>
          <w:sz w:val="24"/>
          <w:szCs w:val="24"/>
        </w:rPr>
        <w:t>.</w:t>
      </w:r>
    </w:p>
    <w:p w:rsidR="00B74173" w:rsidRDefault="00B74173" w:rsidP="00B74173">
      <w:pPr>
        <w:bidi/>
        <w:spacing w:after="0"/>
        <w:rPr>
          <w:rFonts w:ascii="Greta Arabic" w:hAnsi="Greta Arabic" w:cs="Greta Arabic"/>
          <w:sz w:val="24"/>
          <w:szCs w:val="24"/>
        </w:rPr>
      </w:pPr>
    </w:p>
    <w:tbl>
      <w:tblPr>
        <w:tblStyle w:val="TableGrid"/>
        <w:tblW w:w="955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2970"/>
      </w:tblGrid>
      <w:tr w:rsidR="00B74173" w:rsidRPr="002632B2" w:rsidTr="00B74173">
        <w:trPr>
          <w:trHeight w:val="80"/>
        </w:trPr>
        <w:tc>
          <w:tcPr>
            <w:tcW w:w="6588" w:type="dxa"/>
          </w:tcPr>
          <w:p w:rsidR="00B74173" w:rsidRPr="002632B2" w:rsidRDefault="00B74173" w:rsidP="002C585A">
            <w:pPr>
              <w:bidi/>
              <w:spacing w:line="276" w:lineRule="auto"/>
              <w:rPr>
                <w:rFonts w:ascii="Greta Arabic" w:hAnsi="Greta Arabic" w:cs="Greta Arabic"/>
                <w:sz w:val="24"/>
                <w:szCs w:val="24"/>
              </w:rPr>
            </w:pPr>
            <w:r w:rsidRPr="002632B2">
              <w:rPr>
                <w:rFonts w:ascii="Greta Arabic" w:hAnsi="Greta Arabic" w:cs="Greta Arabic"/>
                <w:sz w:val="24"/>
                <w:szCs w:val="24"/>
                <w:rtl/>
              </w:rPr>
              <w:t>للاستفسارات الصحفية والإعلامية:</w:t>
            </w:r>
          </w:p>
          <w:p w:rsidR="00B74173" w:rsidRPr="002632B2" w:rsidRDefault="00B74173" w:rsidP="002C585A">
            <w:pPr>
              <w:bidi/>
              <w:spacing w:line="276" w:lineRule="auto"/>
              <w:rPr>
                <w:rFonts w:ascii="Greta Arabic" w:hAnsi="Greta Arabic" w:cs="Greta Arabic"/>
                <w:sz w:val="24"/>
                <w:szCs w:val="24"/>
              </w:rPr>
            </w:pPr>
            <w:r w:rsidRPr="002632B2">
              <w:rPr>
                <w:rFonts w:ascii="Greta Arabic" w:eastAsia="Traditional Arabic" w:hAnsi="Greta Arabic" w:cs="Greta Arabic"/>
                <w:sz w:val="24"/>
                <w:szCs w:val="24"/>
                <w:rtl/>
              </w:rPr>
              <w:t>علياء غيلبرت</w:t>
            </w:r>
          </w:p>
          <w:p w:rsidR="00B74173" w:rsidRPr="002632B2" w:rsidRDefault="00B74173" w:rsidP="002C585A">
            <w:pPr>
              <w:bidi/>
              <w:spacing w:line="276" w:lineRule="auto"/>
              <w:rPr>
                <w:rFonts w:ascii="Greta Arabic" w:hAnsi="Greta Arabic" w:cs="Greta Arabic"/>
                <w:sz w:val="24"/>
                <w:szCs w:val="24"/>
              </w:rPr>
            </w:pPr>
            <w:r w:rsidRPr="002632B2">
              <w:rPr>
                <w:rFonts w:ascii="Greta Arabic" w:eastAsia="Traditional Arabic" w:hAnsi="Greta Arabic" w:cs="Greta Arabic"/>
                <w:sz w:val="24"/>
                <w:szCs w:val="24"/>
                <w:rtl/>
              </w:rPr>
              <w:t>آرت دبي</w:t>
            </w:r>
          </w:p>
          <w:p w:rsidR="00B74173" w:rsidRPr="00957B4D" w:rsidRDefault="00B74173" w:rsidP="002C585A">
            <w:pPr>
              <w:bidi/>
              <w:spacing w:line="276" w:lineRule="auto"/>
              <w:rPr>
                <w:rFonts w:ascii="Greta Arabic" w:hAnsi="Greta Arabic" w:cs="Greta Arabic"/>
                <w:color w:val="2E74B5" w:themeColor="accent1" w:themeShade="BF"/>
                <w:sz w:val="24"/>
                <w:szCs w:val="24"/>
              </w:rPr>
            </w:pPr>
            <w:r w:rsidRPr="00957B4D">
              <w:rPr>
                <w:rFonts w:ascii="Greta Arabic" w:hAnsi="Greta Arabic" w:cs="Greta Arabic"/>
                <w:color w:val="2E74B5" w:themeColor="accent1" w:themeShade="BF"/>
                <w:sz w:val="24"/>
                <w:szCs w:val="24"/>
              </w:rPr>
              <w:t>alia@artdubai.ae</w:t>
            </w:r>
          </w:p>
          <w:p w:rsidR="00B74173" w:rsidRPr="002632B2" w:rsidRDefault="00B74173" w:rsidP="002C585A">
            <w:pPr>
              <w:bidi/>
              <w:spacing w:line="276" w:lineRule="auto"/>
              <w:rPr>
                <w:rFonts w:ascii="Greta Arabic" w:hAnsi="Greta Arabic" w:cs="Greta Arabic"/>
                <w:sz w:val="24"/>
                <w:szCs w:val="24"/>
              </w:rPr>
            </w:pPr>
            <w:r w:rsidRPr="002632B2">
              <w:rPr>
                <w:rFonts w:ascii="Greta Arabic" w:hAnsi="Greta Arabic" w:cs="Greta Arabic"/>
                <w:sz w:val="24"/>
                <w:szCs w:val="24"/>
              </w:rPr>
              <w:t>T +971 4 551 4330</w:t>
            </w:r>
          </w:p>
          <w:p w:rsidR="00B74173" w:rsidRPr="002632B2" w:rsidRDefault="00B74173" w:rsidP="002C585A">
            <w:pPr>
              <w:spacing w:line="276" w:lineRule="auto"/>
              <w:rPr>
                <w:rFonts w:ascii="Greta Arabic" w:hAnsi="Greta Arabic" w:cs="Greta Arabic"/>
                <w:sz w:val="24"/>
                <w:szCs w:val="24"/>
              </w:rPr>
            </w:pPr>
          </w:p>
        </w:tc>
        <w:tc>
          <w:tcPr>
            <w:tcW w:w="2970" w:type="dxa"/>
          </w:tcPr>
          <w:p w:rsidR="00B74173" w:rsidRPr="002632B2" w:rsidRDefault="00B74173" w:rsidP="002C585A">
            <w:pPr>
              <w:bidi/>
              <w:spacing w:line="276" w:lineRule="auto"/>
              <w:rPr>
                <w:rFonts w:ascii="Greta Arabic" w:hAnsi="Greta Arabic" w:cs="Greta Arabic"/>
                <w:sz w:val="24"/>
                <w:szCs w:val="24"/>
              </w:rPr>
            </w:pPr>
            <w:r w:rsidRPr="002632B2">
              <w:rPr>
                <w:rFonts w:ascii="Greta Arabic" w:hAnsi="Greta Arabic" w:cs="Greta Arabic"/>
                <w:sz w:val="24"/>
                <w:szCs w:val="24"/>
                <w:rtl/>
              </w:rPr>
              <w:t>للعلاقات الإقليمية:</w:t>
            </w:r>
          </w:p>
          <w:p w:rsidR="00B74173" w:rsidRPr="002632B2" w:rsidRDefault="00B74173" w:rsidP="002C585A">
            <w:pPr>
              <w:bidi/>
              <w:spacing w:line="276" w:lineRule="auto"/>
              <w:rPr>
                <w:rFonts w:ascii="Greta Arabic" w:hAnsi="Greta Arabic" w:cs="Greta Arabic"/>
                <w:sz w:val="24"/>
                <w:szCs w:val="24"/>
              </w:rPr>
            </w:pPr>
            <w:r w:rsidRPr="002632B2">
              <w:rPr>
                <w:rFonts w:ascii="Greta Arabic" w:hAnsi="Greta Arabic" w:cs="Greta Arabic"/>
                <w:sz w:val="24"/>
                <w:szCs w:val="24"/>
                <w:rtl/>
              </w:rPr>
              <w:t>تريفينا غرينوود</w:t>
            </w:r>
          </w:p>
          <w:p w:rsidR="00B74173" w:rsidRPr="002632B2" w:rsidRDefault="00B74173" w:rsidP="002C585A">
            <w:pPr>
              <w:bidi/>
              <w:spacing w:line="276" w:lineRule="auto"/>
              <w:rPr>
                <w:rFonts w:ascii="Greta Arabic" w:hAnsi="Greta Arabic" w:cs="Greta Arabic"/>
                <w:sz w:val="24"/>
                <w:szCs w:val="24"/>
              </w:rPr>
            </w:pPr>
            <w:r w:rsidRPr="002632B2">
              <w:rPr>
                <w:rFonts w:ascii="Greta Arabic" w:hAnsi="Greta Arabic" w:cs="Greta Arabic"/>
                <w:sz w:val="24"/>
                <w:szCs w:val="24"/>
                <w:rtl/>
              </w:rPr>
              <w:t>دانا سليمان</w:t>
            </w:r>
          </w:p>
          <w:p w:rsidR="00B74173" w:rsidRPr="002632B2" w:rsidRDefault="00B74173" w:rsidP="002C585A">
            <w:pPr>
              <w:bidi/>
              <w:spacing w:line="276" w:lineRule="auto"/>
              <w:rPr>
                <w:rFonts w:ascii="Greta Arabic" w:hAnsi="Greta Arabic" w:cs="Greta Arabic"/>
                <w:sz w:val="24"/>
                <w:szCs w:val="24"/>
              </w:rPr>
            </w:pPr>
            <w:r w:rsidRPr="002632B2">
              <w:rPr>
                <w:rFonts w:ascii="Greta Arabic" w:hAnsi="Greta Arabic" w:cs="Greta Arabic"/>
                <w:sz w:val="24"/>
                <w:szCs w:val="24"/>
                <w:rtl/>
              </w:rPr>
              <w:t>أصداء برسون-مارستيلار</w:t>
            </w:r>
          </w:p>
          <w:p w:rsidR="00B74173" w:rsidRPr="00957B4D" w:rsidRDefault="00B74173" w:rsidP="002C585A">
            <w:pPr>
              <w:bidi/>
              <w:spacing w:line="276" w:lineRule="auto"/>
              <w:rPr>
                <w:rFonts w:ascii="Greta Arabic" w:hAnsi="Greta Arabic" w:cs="Greta Arabic"/>
                <w:color w:val="2E74B5" w:themeColor="accent1" w:themeShade="BF"/>
                <w:sz w:val="24"/>
                <w:szCs w:val="24"/>
              </w:rPr>
            </w:pPr>
            <w:r w:rsidRPr="00957B4D">
              <w:rPr>
                <w:rFonts w:ascii="Greta Arabic" w:hAnsi="Greta Arabic" w:cs="Greta Arabic"/>
                <w:color w:val="2E74B5" w:themeColor="accent1" w:themeShade="BF"/>
                <w:sz w:val="24"/>
                <w:szCs w:val="24"/>
              </w:rPr>
              <w:t>artdubai@bm.com</w:t>
            </w:r>
          </w:p>
          <w:p w:rsidR="00B74173" w:rsidRDefault="00B74173" w:rsidP="00B74173">
            <w:pPr>
              <w:spacing w:line="276" w:lineRule="auto"/>
              <w:contextualSpacing/>
              <w:jc w:val="right"/>
              <w:rPr>
                <w:rFonts w:ascii="Greta Arabic" w:hAnsi="Greta Arabic" w:cs="Greta Arabic"/>
                <w:sz w:val="24"/>
                <w:szCs w:val="24"/>
              </w:rPr>
            </w:pPr>
            <w:r w:rsidRPr="002632B2">
              <w:rPr>
                <w:rFonts w:ascii="Greta Arabic" w:hAnsi="Greta Arabic" w:cs="Greta Arabic"/>
                <w:sz w:val="24"/>
                <w:szCs w:val="24"/>
              </w:rPr>
              <w:t>T +971-4-450 7600</w:t>
            </w:r>
          </w:p>
          <w:p w:rsidR="00B74173" w:rsidRDefault="00B74173" w:rsidP="00B74173">
            <w:pPr>
              <w:spacing w:line="276" w:lineRule="auto"/>
              <w:contextualSpacing/>
              <w:jc w:val="right"/>
              <w:rPr>
                <w:rFonts w:ascii="Greta Arabic" w:hAnsi="Greta Arabic" w:cs="Greta Arabic"/>
                <w:sz w:val="24"/>
                <w:szCs w:val="24"/>
              </w:rPr>
            </w:pPr>
          </w:p>
          <w:p w:rsidR="00641140" w:rsidRPr="002632B2" w:rsidRDefault="00641140" w:rsidP="00B74173">
            <w:pPr>
              <w:spacing w:line="276" w:lineRule="auto"/>
              <w:contextualSpacing/>
              <w:jc w:val="right"/>
              <w:rPr>
                <w:rFonts w:ascii="Greta Arabic" w:hAnsi="Greta Arabic" w:cs="Greta Arabic"/>
                <w:sz w:val="24"/>
                <w:szCs w:val="24"/>
              </w:rPr>
            </w:pPr>
          </w:p>
        </w:tc>
      </w:tr>
    </w:tbl>
    <w:p w:rsidR="00641140" w:rsidRPr="00641140" w:rsidRDefault="00B74173" w:rsidP="00A660D1">
      <w:pPr>
        <w:bidi/>
        <w:rPr>
          <w:rFonts w:ascii="Greta Arabic" w:hAnsi="Greta Arabic" w:cs="Greta Arabic"/>
          <w:sz w:val="32"/>
          <w:szCs w:val="32"/>
        </w:rPr>
      </w:pPr>
      <w:r w:rsidRPr="00E12FE8">
        <w:rPr>
          <w:rFonts w:ascii="Greta Arabic" w:eastAsia="Traditional Arabic" w:hAnsi="Greta Arabic" w:cs="Greta Arabic"/>
          <w:sz w:val="32"/>
          <w:szCs w:val="32"/>
          <w:rtl/>
        </w:rPr>
        <w:lastRenderedPageBreak/>
        <w:t>ملاحظات للمحررين</w:t>
      </w:r>
    </w:p>
    <w:p w:rsidR="00B74173" w:rsidRPr="002632B2" w:rsidRDefault="00B74173" w:rsidP="008C55A7">
      <w:pPr>
        <w:bidi/>
        <w:rPr>
          <w:rFonts w:ascii="Greta Arabic" w:hAnsi="Greta Arabic" w:cs="Greta Arabic"/>
          <w:sz w:val="24"/>
          <w:szCs w:val="24"/>
        </w:rPr>
      </w:pPr>
      <w:r w:rsidRPr="002632B2">
        <w:rPr>
          <w:rFonts w:ascii="Greta Arabic" w:hAnsi="Greta Arabic" w:cs="Greta Arabic"/>
          <w:b/>
          <w:sz w:val="24"/>
          <w:szCs w:val="24"/>
          <w:rtl/>
        </w:rPr>
        <w:t>نبذة عن «آرت دبي»</w:t>
      </w:r>
    </w:p>
    <w:p w:rsidR="00B74173" w:rsidRPr="002632B2" w:rsidRDefault="00B74173" w:rsidP="00B74173">
      <w:pPr>
        <w:bidi/>
        <w:rPr>
          <w:rFonts w:ascii="Greta Arabic" w:hAnsi="Greta Arabic" w:cs="Greta Arabic"/>
          <w:sz w:val="24"/>
          <w:szCs w:val="24"/>
        </w:rPr>
      </w:pPr>
      <w:r w:rsidRPr="002632B2">
        <w:rPr>
          <w:rFonts w:ascii="Greta Arabic" w:hAnsi="Greta Arabic" w:cs="Greta Arabic"/>
          <w:sz w:val="24"/>
          <w:szCs w:val="24"/>
          <w:rtl/>
        </w:rPr>
        <w:t xml:space="preserve">يقام معرض «آرت دبي» تحت رعاية كريمة من صاحب السمو الشيخ محمد بن راشد آل مكتوم نائب رئيس الدولة رئيس مجلس الوزارء حاكم دبي (رعاه الله). </w:t>
      </w:r>
    </w:p>
    <w:p w:rsidR="00B74173" w:rsidRPr="002632B2" w:rsidRDefault="00B74173" w:rsidP="00B74173">
      <w:pPr>
        <w:bidi/>
        <w:rPr>
          <w:rFonts w:ascii="Greta Arabic" w:hAnsi="Greta Arabic" w:cs="Greta Arabic"/>
          <w:sz w:val="24"/>
          <w:szCs w:val="24"/>
        </w:rPr>
      </w:pPr>
      <w:r w:rsidRPr="002632B2">
        <w:rPr>
          <w:rFonts w:ascii="Greta Arabic" w:hAnsi="Greta Arabic" w:cs="Greta Arabic"/>
          <w:sz w:val="24"/>
          <w:szCs w:val="24"/>
          <w:rtl/>
        </w:rPr>
        <w:t>يقام «آرت دبي» بالشراكة مع مجموعة أبراج وتحت رعاية جوليوس باير، إعمار العقارية، وبياجيه. تستضيف مدينة جميرا الحدث. يقام «آرت دبي مودرن» تحت رعاية المشرق للخدمات الصرفية الخاصة.</w:t>
      </w:r>
    </w:p>
    <w:p w:rsidR="00B74173" w:rsidRPr="002632B2" w:rsidRDefault="00B74173" w:rsidP="00B74173">
      <w:pPr>
        <w:bidi/>
        <w:rPr>
          <w:rFonts w:ascii="Greta Arabic" w:hAnsi="Greta Arabic" w:cs="Greta Arabic"/>
          <w:sz w:val="24"/>
          <w:szCs w:val="24"/>
        </w:rPr>
      </w:pPr>
      <w:r w:rsidRPr="002632B2">
        <w:rPr>
          <w:rFonts w:ascii="Greta Arabic" w:hAnsi="Greta Arabic" w:cs="Greta Arabic"/>
          <w:sz w:val="24"/>
          <w:szCs w:val="24"/>
          <w:rtl/>
        </w:rPr>
        <w:t xml:space="preserve"> هيئة دبي للثقافة والفنون هي شريك استراتيجي لـ«آرت دبي» داعم للبرنامج التعليمي للحدث على مدار العام.</w:t>
      </w:r>
    </w:p>
    <w:p w:rsidR="00B74173" w:rsidRDefault="00B74173" w:rsidP="00B74173">
      <w:pPr>
        <w:bidi/>
        <w:rPr>
          <w:rFonts w:ascii="Greta Arabic" w:hAnsi="Greta Arabic" w:cs="Greta Arabic"/>
          <w:sz w:val="24"/>
          <w:szCs w:val="24"/>
        </w:rPr>
      </w:pPr>
      <w:r w:rsidRPr="002632B2">
        <w:rPr>
          <w:rFonts w:ascii="Greta Arabic" w:hAnsi="Greta Arabic" w:cs="Greta Arabic"/>
          <w:sz w:val="24"/>
          <w:szCs w:val="24"/>
          <w:rtl/>
        </w:rPr>
        <w:t>تتضمّن قاعات عرض «آرت دبي»٢٠١٦ لـ</w:t>
      </w:r>
      <w:r w:rsidRPr="002632B2">
        <w:rPr>
          <w:rFonts w:ascii="Greta Arabic" w:eastAsia="Simplified Arabic" w:hAnsi="Greta Arabic" w:cs="Greta Arabic"/>
          <w:sz w:val="24"/>
          <w:szCs w:val="24"/>
          <w:rtl/>
        </w:rPr>
        <w:t>٩٤</w:t>
      </w:r>
      <w:r w:rsidRPr="002632B2">
        <w:rPr>
          <w:rFonts w:ascii="Greta Arabic" w:hAnsi="Greta Arabic" w:cs="Greta Arabic"/>
          <w:sz w:val="24"/>
          <w:szCs w:val="24"/>
          <w:rtl/>
        </w:rPr>
        <w:t xml:space="preserve"> معرضاً فنياً يتم تقديمها من خلال ثلاثة برامج- «كونتيمبوراري»، «مودرن»، و«ماركر». كما يشتمل برنامج «آرت دبي» غير الربحي الشامل «مشاريع آرت دبي»؛  معرض لأعمال الفائزين بجائزة مجموعة أبراج للفنون؛ مجموعة من البرامج التعليمية تتضمن «برنامج الشيخة منال للرسامين الصغار»، مدرسة «كامبَس آرت دبي» المجتمعية ، بالإضافة إلى «منتدى الفن العالمي» الحائز على اعجاب النقاد. تقام النسخة العاشرة من «آرت دبي» خلال الفترة ١٦-١٩ مارس ٢٠١٦.</w:t>
      </w:r>
    </w:p>
    <w:p w:rsidR="008C55A7" w:rsidRDefault="008C55A7" w:rsidP="008C55A7">
      <w:pPr>
        <w:bidi/>
        <w:rPr>
          <w:rFonts w:ascii="Greta Arabic" w:hAnsi="Greta Arabic" w:cs="Greta Arabic"/>
          <w:sz w:val="24"/>
          <w:szCs w:val="24"/>
        </w:rPr>
      </w:pPr>
    </w:p>
    <w:p w:rsidR="00073222" w:rsidRPr="008C55A7" w:rsidRDefault="008C55A7" w:rsidP="008C55A7">
      <w:pPr>
        <w:pStyle w:val="NoSpacing"/>
        <w:bidi/>
        <w:spacing w:line="276" w:lineRule="auto"/>
        <w:rPr>
          <w:rFonts w:ascii="Greta Arabic" w:eastAsia="Traditional Arabic" w:hAnsi="Greta Arabic" w:cs="Greta Arabic"/>
          <w:sz w:val="24"/>
          <w:szCs w:val="24"/>
        </w:rPr>
      </w:pPr>
      <w:r w:rsidRPr="008C55A7">
        <w:rPr>
          <w:rFonts w:ascii="Greta Arabic" w:hAnsi="Greta Arabic" w:cs="Greta Arabic"/>
          <w:b/>
          <w:sz w:val="24"/>
          <w:szCs w:val="24"/>
          <w:rtl/>
        </w:rPr>
        <w:t>نبذة عن</w:t>
      </w:r>
      <w:r w:rsidRPr="008C55A7">
        <w:rPr>
          <w:rFonts w:ascii="Greta Arabic" w:hAnsi="Greta Arabic" w:cs="Greta Arabic"/>
          <w:b/>
          <w:sz w:val="24"/>
          <w:szCs w:val="24"/>
        </w:rPr>
        <w:t xml:space="preserve"> </w:t>
      </w:r>
      <w:r w:rsidRPr="008C55A7">
        <w:rPr>
          <w:rFonts w:ascii="Greta Arabic" w:eastAsia="Traditional Arabic" w:hAnsi="Greta Arabic" w:cs="Greta Arabic"/>
          <w:sz w:val="24"/>
          <w:szCs w:val="24"/>
          <w:rtl/>
        </w:rPr>
        <w:t>هيئة دبي للثقافة والفنون</w:t>
      </w:r>
      <w:r w:rsidRPr="008C55A7">
        <w:rPr>
          <w:rFonts w:ascii="Greta Arabic" w:eastAsia="Traditional Arabic" w:hAnsi="Greta Arabic" w:cs="Greta Arabic"/>
          <w:sz w:val="24"/>
          <w:szCs w:val="24"/>
        </w:rPr>
        <w:t xml:space="preserve"> </w:t>
      </w:r>
    </w:p>
    <w:p w:rsidR="008C55A7" w:rsidRPr="008C55A7" w:rsidRDefault="008C55A7" w:rsidP="008C55A7">
      <w:pPr>
        <w:pStyle w:val="NoSpacing"/>
        <w:bidi/>
        <w:spacing w:line="276" w:lineRule="auto"/>
        <w:rPr>
          <w:rFonts w:ascii="Greta Arabic" w:hAnsi="Greta Arabic" w:cs="Greta Arabic"/>
          <w:sz w:val="24"/>
          <w:szCs w:val="24"/>
        </w:rPr>
      </w:pPr>
    </w:p>
    <w:p w:rsidR="00073222" w:rsidRPr="008C55A7" w:rsidRDefault="00073222" w:rsidP="008C55A7">
      <w:pPr>
        <w:pStyle w:val="NoSpacing"/>
        <w:bidi/>
        <w:spacing w:line="276" w:lineRule="auto"/>
        <w:rPr>
          <w:rFonts w:ascii="Greta Arabic" w:hAnsi="Greta Arabic" w:cs="Greta Arabic"/>
          <w:sz w:val="24"/>
          <w:szCs w:val="24"/>
        </w:rPr>
      </w:pPr>
      <w:r w:rsidRPr="008C55A7">
        <w:rPr>
          <w:rFonts w:ascii="Greta Arabic" w:eastAsia="Traditional Arabic" w:hAnsi="Greta Arabic" w:cs="Greta Arabic"/>
          <w:sz w:val="24"/>
          <w:szCs w:val="24"/>
          <w:rtl/>
        </w:rPr>
        <w:t>تم إطلاق هيئة دبي للثقافة والفنون (دبي للثقافة) في ٨ مارس ٢٠٠٨ بموجب قانون أصدره صاحب السمو الشيخ محمد بن راشد آل مكتوم، نائب رئيس الدولة رئيس مجلس الوزراء حاكم دبي (رعاه الله). وتلعب دبي للثقافة دوراً محورياً في تحقيق أهداف خطة دبي لعام ٢٠٢١في لترسيخ موقع إمارة دبي كمدينة تحتضن أفراداً سعداء، خلّاقين، ومتمكّنين.</w:t>
      </w:r>
    </w:p>
    <w:p w:rsidR="00073222" w:rsidRPr="008C55A7" w:rsidRDefault="00073222" w:rsidP="008C55A7">
      <w:pPr>
        <w:pStyle w:val="NoSpacing"/>
        <w:bidi/>
        <w:spacing w:line="276" w:lineRule="auto"/>
        <w:rPr>
          <w:rFonts w:ascii="Greta Arabic" w:eastAsia="Traditional Arabic" w:hAnsi="Greta Arabic" w:cs="Greta Arabic"/>
          <w:sz w:val="24"/>
          <w:szCs w:val="24"/>
        </w:rPr>
      </w:pPr>
    </w:p>
    <w:p w:rsidR="008C55A7" w:rsidRPr="008C55A7" w:rsidRDefault="00073222" w:rsidP="008C55A7">
      <w:pPr>
        <w:pStyle w:val="NoSpacing"/>
        <w:bidi/>
        <w:spacing w:line="276" w:lineRule="auto"/>
        <w:rPr>
          <w:rFonts w:ascii="Greta Arabic" w:eastAsia="Traditional Arabic" w:hAnsi="Greta Arabic" w:cs="Greta Arabic"/>
          <w:sz w:val="24"/>
          <w:szCs w:val="24"/>
        </w:rPr>
      </w:pPr>
      <w:r w:rsidRPr="008C55A7">
        <w:rPr>
          <w:rFonts w:ascii="Greta Arabic" w:eastAsia="Traditional Arabic" w:hAnsi="Greta Arabic" w:cs="Greta Arabic"/>
          <w:sz w:val="24"/>
          <w:szCs w:val="24"/>
          <w:rtl/>
        </w:rPr>
        <w:t>تم إطلاق هيئة دبي للثقافة والفنون (دبي للثقافة) في 8 مارس 2008 بموجب قانون أصدره صاحب السمو الشيخ محمد بن راشد آل مكتوم، نائب رئيس الدولة رئيس مجلس الوزراء حاكم دبي. ويأتي إطلاق هيئة دبي للثقافة والفنون في إطار خطة دبي الاستراتيجية 2021 التي تهدف إلى تعزيز مكانة الإمارة كمدينة عربية عالمية تساهم في رسم ملامح المشهد الثقافي والفني في المنطقة والعالم. وأعلنت الهيئة عن إطلاق العديد من المبادرات التي تثري النسيج التاريخي والمعاصر للثقافة في الإمارة، ونذكر من بين أبرز المبادرات</w:t>
      </w:r>
      <w:r w:rsidR="008C55A7" w:rsidRPr="008C55A7">
        <w:rPr>
          <w:rFonts w:ascii="Greta Arabic" w:eastAsia="Traditional Arabic" w:hAnsi="Greta Arabic" w:cs="Greta Arabic"/>
          <w:sz w:val="24"/>
          <w:szCs w:val="24"/>
        </w:rPr>
        <w:t>.</w:t>
      </w:r>
      <w:r w:rsidRPr="008C55A7">
        <w:rPr>
          <w:rFonts w:ascii="Greta Arabic" w:eastAsia="Traditional Arabic" w:hAnsi="Greta Arabic" w:cs="Greta Arabic"/>
          <w:sz w:val="24"/>
          <w:szCs w:val="24"/>
          <w:rtl/>
        </w:rPr>
        <w:t xml:space="preserve"> </w:t>
      </w:r>
    </w:p>
    <w:p w:rsidR="00073222" w:rsidRPr="008C55A7" w:rsidRDefault="00073222" w:rsidP="008C55A7">
      <w:pPr>
        <w:bidi/>
        <w:spacing w:after="0" w:line="276" w:lineRule="auto"/>
        <w:rPr>
          <w:rFonts w:ascii="Greta Arabic" w:eastAsia="Traditional Arabic" w:hAnsi="Greta Arabic" w:cs="Greta Arabic"/>
          <w:sz w:val="24"/>
          <w:szCs w:val="24"/>
        </w:rPr>
      </w:pPr>
    </w:p>
    <w:p w:rsidR="008C55A7" w:rsidRPr="008C55A7" w:rsidRDefault="00073222" w:rsidP="008C55A7">
      <w:pPr>
        <w:pStyle w:val="NoSpacing"/>
        <w:bidi/>
        <w:spacing w:line="276" w:lineRule="auto"/>
        <w:rPr>
          <w:rStyle w:val="Hyperlink"/>
          <w:rFonts w:ascii="Gotham Book" w:eastAsia="Traditional Arabic" w:hAnsi="Gotham Book" w:cs="Greta Arabic"/>
          <w:sz w:val="20"/>
          <w:szCs w:val="20"/>
        </w:rPr>
      </w:pPr>
      <w:r w:rsidRPr="008C55A7">
        <w:rPr>
          <w:rFonts w:ascii="Greta Arabic" w:eastAsia="Traditional Arabic" w:hAnsi="Greta Arabic" w:cs="Greta Arabic"/>
          <w:sz w:val="24"/>
          <w:szCs w:val="24"/>
          <w:rtl/>
        </w:rPr>
        <w:t>جائزة الشيخ محمد بن راشد آل مكتوم لداعمي الفنون: مبادرة هي الأولى من نوعها في العالم العربي لتكريم الأفراد والمؤسسات الذين تقدموا بدعم مالي أو عيني للفنون البصرية وفنون الأداء والأدب والسينما في المنطقة. موسم دبي الفني: المبادرة الشاملة الأولى للفنون، وهي تضم "أسبوع الفن" ("آرت دبي" و"أيام التصميم- دبي" و"معرض سكة الفني")، و"معرض الشرق الأوسط للأفلام والقصص المصورة" (كوميك كون). وتسعى المبادرة لتسليط الضوء على المشهد الإبداعي المتنامي للإمارة ضمن دائرة الحراك الثقافي العالمي. معرض سكة الفني: معرض سنوي يهدف إلى تسليط الضوء على المواهب الفنية في دولة الإمارات. مهرجان دبي لمسرح الشباب: مهرجان سنوي يحتفي بفن المسرح في دولة الإمارات العربية المتحدة.</w:t>
      </w:r>
      <w:r w:rsidRPr="008C55A7">
        <w:rPr>
          <w:rFonts w:ascii="Greta Arabic" w:eastAsia="Traditional Arabic" w:hAnsi="Greta Arabic" w:cs="Greta Arabic"/>
          <w:sz w:val="24"/>
          <w:szCs w:val="24"/>
          <w:rtl/>
          <w:lang w:bidi="ar-SY"/>
        </w:rPr>
        <w:t xml:space="preserve"> ويتوافر مزيد من المعلومات على الموقع الإلكتروني</w:t>
      </w:r>
      <w:r w:rsidRPr="008C55A7">
        <w:rPr>
          <w:rFonts w:ascii="Greta Arabic" w:eastAsia="Traditional Arabic" w:hAnsi="Greta Arabic" w:cs="Greta Arabic"/>
          <w:sz w:val="20"/>
          <w:szCs w:val="20"/>
          <w:rtl/>
          <w:lang w:bidi="ar-SY"/>
        </w:rPr>
        <w:t>:</w:t>
      </w:r>
      <w:r w:rsidR="008C55A7" w:rsidRPr="008C55A7">
        <w:rPr>
          <w:rFonts w:ascii="Gotham Book" w:eastAsia="Traditional Arabic" w:hAnsi="Gotham Book" w:cs="Greta Arabic"/>
          <w:sz w:val="20"/>
          <w:szCs w:val="20"/>
          <w:u w:val="single"/>
        </w:rPr>
        <w:t xml:space="preserve"> </w:t>
      </w:r>
      <w:r w:rsidR="008C55A7" w:rsidRPr="008C55A7">
        <w:rPr>
          <w:rFonts w:ascii="Gotham Book" w:eastAsia="Traditional Arabic" w:hAnsi="Gotham Book" w:cs="Greta Arabic"/>
          <w:sz w:val="20"/>
          <w:szCs w:val="20"/>
          <w:u w:val="single"/>
        </w:rPr>
        <w:fldChar w:fldCharType="begin"/>
      </w:r>
      <w:r w:rsidR="008C55A7" w:rsidRPr="008C55A7">
        <w:rPr>
          <w:rFonts w:ascii="Gotham Book" w:eastAsia="Traditional Arabic" w:hAnsi="Gotham Book" w:cs="Greta Arabic"/>
          <w:sz w:val="20"/>
          <w:szCs w:val="20"/>
          <w:u w:val="single"/>
        </w:rPr>
        <w:instrText xml:space="preserve"> HYPERLINK "http://www.dubaiculture.gov.ae/ar/Pages/default.aspx" </w:instrText>
      </w:r>
      <w:r w:rsidR="008C55A7" w:rsidRPr="008C55A7">
        <w:rPr>
          <w:rFonts w:ascii="Gotham Book" w:eastAsia="Traditional Arabic" w:hAnsi="Gotham Book" w:cs="Greta Arabic"/>
          <w:sz w:val="20"/>
          <w:szCs w:val="20"/>
          <w:u w:val="single"/>
        </w:rPr>
        <w:fldChar w:fldCharType="separate"/>
      </w:r>
      <w:r w:rsidR="008C55A7" w:rsidRPr="008C55A7">
        <w:rPr>
          <w:rStyle w:val="Hyperlink"/>
          <w:rFonts w:ascii="Gotham Book" w:eastAsia="Traditional Arabic" w:hAnsi="Gotham Book" w:cs="Greta Arabic"/>
          <w:sz w:val="20"/>
          <w:szCs w:val="20"/>
        </w:rPr>
        <w:t>dubaiculture.ae</w:t>
      </w:r>
    </w:p>
    <w:p w:rsidR="00073222" w:rsidRDefault="008C55A7" w:rsidP="008C55A7">
      <w:pPr>
        <w:bidi/>
        <w:rPr>
          <w:rFonts w:ascii="Gotham Book" w:eastAsia="Traditional Arabic" w:hAnsi="Gotham Book" w:cs="Greta Arabic"/>
          <w:sz w:val="20"/>
          <w:szCs w:val="20"/>
          <w:u w:val="single"/>
        </w:rPr>
      </w:pPr>
      <w:r w:rsidRPr="008C55A7">
        <w:rPr>
          <w:rFonts w:ascii="Gotham Book" w:eastAsia="Traditional Arabic" w:hAnsi="Gotham Book" w:cs="Greta Arabic"/>
          <w:sz w:val="20"/>
          <w:szCs w:val="20"/>
          <w:u w:val="single"/>
        </w:rPr>
        <w:fldChar w:fldCharType="end"/>
      </w:r>
    </w:p>
    <w:p w:rsidR="008C55A7" w:rsidRDefault="008C55A7" w:rsidP="00073222">
      <w:pPr>
        <w:pStyle w:val="Body"/>
        <w:bidi/>
        <w:spacing w:after="0" w:line="240" w:lineRule="auto"/>
        <w:jc w:val="both"/>
        <w:rPr>
          <w:rFonts w:ascii="Greta Arabic" w:hAnsi="Greta Arabic" w:cs="Greta Arabic"/>
          <w:color w:val="auto"/>
          <w:sz w:val="28"/>
          <w:szCs w:val="28"/>
          <w:lang w:val="en-US" w:eastAsia="en-US"/>
        </w:rPr>
      </w:pPr>
    </w:p>
    <w:p w:rsidR="00A660D1" w:rsidRDefault="00A660D1" w:rsidP="00A660D1">
      <w:pPr>
        <w:pStyle w:val="Body"/>
        <w:bidi/>
        <w:spacing w:after="0" w:line="240" w:lineRule="auto"/>
        <w:jc w:val="both"/>
        <w:rPr>
          <w:rFonts w:ascii="Greta Arabic" w:hAnsi="Greta Arabic" w:cs="Greta Arabic"/>
          <w:color w:val="auto"/>
          <w:sz w:val="28"/>
          <w:szCs w:val="28"/>
          <w:lang w:val="en-US" w:eastAsia="en-US"/>
        </w:rPr>
      </w:pPr>
    </w:p>
    <w:p w:rsidR="00A660D1" w:rsidRDefault="00A660D1" w:rsidP="00A660D1">
      <w:pPr>
        <w:pStyle w:val="Body"/>
        <w:bidi/>
        <w:spacing w:after="0" w:line="240" w:lineRule="auto"/>
        <w:jc w:val="both"/>
        <w:rPr>
          <w:rFonts w:ascii="Greta Arabic" w:hAnsi="Greta Arabic" w:cs="Greta Arabic"/>
          <w:color w:val="auto"/>
          <w:sz w:val="28"/>
          <w:szCs w:val="28"/>
          <w:lang w:val="en-US" w:eastAsia="en-US"/>
        </w:rPr>
      </w:pPr>
      <w:bookmarkStart w:id="0" w:name="_GoBack"/>
      <w:bookmarkEnd w:id="0"/>
    </w:p>
    <w:p w:rsidR="00073222" w:rsidRPr="00073222" w:rsidRDefault="00073222" w:rsidP="008C55A7">
      <w:pPr>
        <w:pStyle w:val="Body"/>
        <w:bidi/>
        <w:spacing w:after="0" w:line="240" w:lineRule="auto"/>
        <w:jc w:val="both"/>
        <w:rPr>
          <w:rFonts w:ascii="Greta Arabic" w:hAnsi="Greta Arabic" w:cs="Greta Arabic"/>
          <w:b/>
          <w:bCs/>
          <w:color w:val="auto"/>
          <w:sz w:val="24"/>
          <w:szCs w:val="24"/>
          <w:lang w:val="en-US"/>
        </w:rPr>
      </w:pPr>
      <w:r w:rsidRPr="00073222">
        <w:rPr>
          <w:rFonts w:ascii="Greta Arabic" w:hAnsi="Greta Arabic" w:cs="Greta Arabic"/>
          <w:b/>
          <w:bCs/>
          <w:color w:val="auto"/>
          <w:sz w:val="24"/>
          <w:szCs w:val="24"/>
          <w:rtl/>
          <w:lang w:val="en-US" w:bidi="ar-AE"/>
        </w:rPr>
        <w:t xml:space="preserve">نبذة عن </w:t>
      </w:r>
      <w:r w:rsidRPr="00073222">
        <w:rPr>
          <w:rFonts w:ascii="Greta Arabic" w:hAnsi="Greta Arabic" w:cs="Greta Arabic"/>
          <w:b/>
          <w:bCs/>
          <w:color w:val="auto"/>
          <w:sz w:val="24"/>
          <w:szCs w:val="24"/>
          <w:rtl/>
          <w:lang w:val="en-US"/>
        </w:rPr>
        <w:t>حي دبي للتصميم:</w:t>
      </w:r>
    </w:p>
    <w:p w:rsidR="00073222" w:rsidRPr="00073222" w:rsidRDefault="00073222" w:rsidP="00073222">
      <w:pPr>
        <w:pStyle w:val="Body"/>
        <w:bidi/>
        <w:spacing w:after="0" w:line="240" w:lineRule="auto"/>
        <w:jc w:val="both"/>
        <w:rPr>
          <w:rFonts w:ascii="Greta Arabic" w:hAnsi="Greta Arabic" w:cs="Greta Arabic"/>
          <w:color w:val="auto"/>
          <w:sz w:val="24"/>
          <w:szCs w:val="24"/>
          <w:rtl/>
          <w:lang w:val="en-US" w:bidi="ar-AE"/>
        </w:rPr>
      </w:pPr>
    </w:p>
    <w:p w:rsidR="00073222" w:rsidRPr="00073222" w:rsidRDefault="00073222" w:rsidP="00073222">
      <w:pPr>
        <w:pStyle w:val="Body"/>
        <w:bidi/>
        <w:spacing w:after="0" w:line="240" w:lineRule="auto"/>
        <w:jc w:val="both"/>
        <w:rPr>
          <w:rFonts w:ascii="Greta Arabic" w:hAnsi="Greta Arabic" w:cs="Greta Arabic"/>
          <w:color w:val="auto"/>
          <w:sz w:val="24"/>
          <w:szCs w:val="24"/>
          <w:rtl/>
          <w:lang w:val="en-US" w:bidi="ar-LB"/>
        </w:rPr>
      </w:pPr>
      <w:r w:rsidRPr="00073222">
        <w:rPr>
          <w:rFonts w:ascii="Greta Arabic" w:hAnsi="Greta Arabic" w:cs="Greta Arabic"/>
          <w:color w:val="auto"/>
          <w:sz w:val="24"/>
          <w:szCs w:val="24"/>
          <w:rtl/>
          <w:lang w:val="en-US" w:bidi="ar-AE"/>
        </w:rPr>
        <w:t xml:space="preserve">يعتبر </w:t>
      </w:r>
      <w:r w:rsidRPr="00073222">
        <w:rPr>
          <w:rFonts w:ascii="Greta Arabic" w:hAnsi="Greta Arabic" w:cs="Greta Arabic"/>
          <w:color w:val="auto"/>
          <w:sz w:val="24"/>
          <w:szCs w:val="24"/>
          <w:rtl/>
          <w:lang w:val="en-US"/>
        </w:rPr>
        <w:t>حي دبي للتصميم</w:t>
      </w:r>
      <w:r w:rsidRPr="00073222">
        <w:rPr>
          <w:rFonts w:ascii="Greta Arabic" w:hAnsi="Greta Arabic" w:cs="Greta Arabic"/>
          <w:color w:val="auto"/>
          <w:sz w:val="24"/>
          <w:szCs w:val="24"/>
          <w:rtl/>
          <w:lang w:val="en-US" w:bidi="ar-LB"/>
        </w:rPr>
        <w:t xml:space="preserve">، والمعروف أيضاً بإسم </w:t>
      </w:r>
      <w:r w:rsidRPr="00073222">
        <w:rPr>
          <w:rFonts w:ascii="Greta Arabic" w:hAnsi="Greta Arabic" w:cs="Greta Arabic"/>
          <w:color w:val="auto"/>
          <w:sz w:val="24"/>
          <w:szCs w:val="24"/>
          <w:lang w:val="en-US" w:bidi="ar-LB"/>
        </w:rPr>
        <w:t>d3</w:t>
      </w:r>
      <w:r w:rsidRPr="00073222">
        <w:rPr>
          <w:rFonts w:ascii="Greta Arabic" w:hAnsi="Greta Arabic" w:cs="Greta Arabic"/>
          <w:color w:val="auto"/>
          <w:sz w:val="24"/>
          <w:szCs w:val="24"/>
          <w:rtl/>
          <w:lang w:val="en-US" w:bidi="ar-LB"/>
        </w:rPr>
        <w:t>، موطناً لمجتمع المفكرين المبدعين الذي تزخر به المنطقة. ويلعب الحي دوراً محورياً في تحقيق طموحات إمارة دبي الرامية لتحويلها إلى اقتصاد يقوده الابتكار، ويتجلى الهدف الرئيس وراء إطلاق حي دبي للتصميم في إشراك وإلهام المواهب الناشئة وتمكينها من إطلاق العنان لأفكارها، فضلاً عن توفير منصة مثالية لإطلاع الجمهور العالمي على الإبداعات العربية.</w:t>
      </w:r>
    </w:p>
    <w:p w:rsidR="00073222" w:rsidRPr="00073222" w:rsidRDefault="00073222" w:rsidP="00073222">
      <w:pPr>
        <w:pStyle w:val="Body"/>
        <w:bidi/>
        <w:spacing w:after="0" w:line="240" w:lineRule="auto"/>
        <w:jc w:val="both"/>
        <w:rPr>
          <w:rFonts w:ascii="Greta Arabic" w:hAnsi="Greta Arabic" w:cs="Greta Arabic"/>
          <w:color w:val="auto"/>
          <w:sz w:val="24"/>
          <w:szCs w:val="24"/>
          <w:rtl/>
          <w:lang w:val="en-US" w:bidi="ar-LB"/>
        </w:rPr>
      </w:pPr>
    </w:p>
    <w:p w:rsidR="00073222" w:rsidRPr="00073222" w:rsidRDefault="00073222" w:rsidP="00073222">
      <w:pPr>
        <w:pStyle w:val="Body"/>
        <w:bidi/>
        <w:spacing w:after="0" w:line="240" w:lineRule="auto"/>
        <w:jc w:val="both"/>
        <w:rPr>
          <w:rFonts w:ascii="Greta Arabic" w:hAnsi="Greta Arabic" w:cs="Greta Arabic"/>
          <w:color w:val="auto"/>
          <w:sz w:val="24"/>
          <w:szCs w:val="24"/>
          <w:rtl/>
          <w:lang w:val="en-US"/>
        </w:rPr>
      </w:pPr>
      <w:r w:rsidRPr="00073222">
        <w:rPr>
          <w:rFonts w:ascii="Greta Arabic" w:hAnsi="Greta Arabic" w:cs="Greta Arabic"/>
          <w:color w:val="auto"/>
          <w:sz w:val="24"/>
          <w:szCs w:val="24"/>
          <w:rtl/>
          <w:lang w:val="en-US" w:bidi="ar-LB"/>
        </w:rPr>
        <w:t xml:space="preserve">وانطلاقاً من كونه وجهة إبداعية متخصصة، يُلبي حي دبي للتصميم بكافة مقوماته المتطلبات المتزايدة لقطاع التصميم في المنطقة لضمان قدرة هذا القطاع الهام على النمو والازدهار. </w:t>
      </w:r>
      <w:r w:rsidRPr="00073222">
        <w:rPr>
          <w:rFonts w:ascii="Greta Arabic" w:hAnsi="Greta Arabic" w:cs="Greta Arabic"/>
          <w:color w:val="auto"/>
          <w:sz w:val="24"/>
          <w:szCs w:val="24"/>
          <w:rtl/>
          <w:lang w:val="en-US"/>
        </w:rPr>
        <w:t>وسيوفر المشروع لكل من الشركات ورواد الأعمال والمبدعين من مختلف أنحاء قطاع التصميم منطقة متخصصة تمتاز بنظامها البيئي المستدام، وقدرتها على الاستفادة من التكنولوجيا المتطورة لتبني حلول ذكية في جميع مراحل المشروع.</w:t>
      </w:r>
    </w:p>
    <w:p w:rsidR="00073222" w:rsidRPr="00073222" w:rsidRDefault="00073222" w:rsidP="00073222">
      <w:pPr>
        <w:pStyle w:val="Body"/>
        <w:bidi/>
        <w:spacing w:after="0" w:line="240" w:lineRule="auto"/>
        <w:jc w:val="both"/>
        <w:rPr>
          <w:rFonts w:ascii="Greta Arabic" w:hAnsi="Greta Arabic" w:cs="Greta Arabic"/>
          <w:b/>
          <w:bCs/>
          <w:color w:val="auto"/>
          <w:sz w:val="24"/>
          <w:szCs w:val="24"/>
          <w:rtl/>
          <w:lang w:val="en-US"/>
        </w:rPr>
      </w:pPr>
    </w:p>
    <w:p w:rsidR="00073222" w:rsidRPr="00073222" w:rsidRDefault="00073222" w:rsidP="00073222">
      <w:pPr>
        <w:pStyle w:val="Body"/>
        <w:bidi/>
        <w:spacing w:after="0" w:line="240" w:lineRule="auto"/>
        <w:jc w:val="both"/>
        <w:rPr>
          <w:rFonts w:ascii="Greta Arabic" w:hAnsi="Greta Arabic" w:cs="Greta Arabic"/>
          <w:color w:val="auto"/>
          <w:sz w:val="24"/>
          <w:szCs w:val="24"/>
          <w:rtl/>
          <w:lang w:val="en-US"/>
        </w:rPr>
      </w:pPr>
      <w:r w:rsidRPr="00073222">
        <w:rPr>
          <w:rFonts w:ascii="Greta Arabic" w:hAnsi="Greta Arabic" w:cs="Greta Arabic"/>
          <w:color w:val="auto"/>
          <w:sz w:val="24"/>
          <w:szCs w:val="24"/>
          <w:rtl/>
          <w:lang w:val="en-US"/>
        </w:rPr>
        <w:t>ويعتبر حي دبي للتصميم  أحدث المجمعات الحيوية في مجموعة تيكوم، وتم الانتهاء حالياً من إنجاز المرحلة الأولى من المشروع والتي تضم 11 مبنى وتسليمها للمستأجرين. وتأكيداً على تقديم كافة أشكال الدعم لشركائه المبدعين، يوفر حي دبي للتصميم لكل من الأفراد والشركات حرية اختيار كيفية تسيير أعمالهم، سواء كشركة تابعة للمنطقة الحرة أو شركة تجارية، ولكل من الخيارين مزاياه الخاصة.</w:t>
      </w:r>
    </w:p>
    <w:p w:rsidR="00073222" w:rsidRPr="00073222" w:rsidRDefault="00073222" w:rsidP="00073222">
      <w:pPr>
        <w:pStyle w:val="Body"/>
        <w:bidi/>
        <w:spacing w:after="0" w:line="240" w:lineRule="auto"/>
        <w:jc w:val="both"/>
        <w:rPr>
          <w:rFonts w:ascii="Greta Arabic" w:hAnsi="Greta Arabic" w:cs="Greta Arabic"/>
          <w:color w:val="auto"/>
          <w:sz w:val="24"/>
          <w:szCs w:val="24"/>
          <w:rtl/>
          <w:lang w:val="en-US"/>
        </w:rPr>
      </w:pPr>
    </w:p>
    <w:p w:rsidR="00073222" w:rsidRPr="00073222" w:rsidRDefault="00073222" w:rsidP="00073222">
      <w:pPr>
        <w:bidi/>
        <w:spacing w:after="0" w:line="240" w:lineRule="auto"/>
        <w:jc w:val="both"/>
        <w:rPr>
          <w:rFonts w:ascii="Greta Arabic" w:hAnsi="Greta Arabic" w:cs="Greta Arabic"/>
          <w:sz w:val="24"/>
          <w:szCs w:val="24"/>
          <w:rtl/>
          <w:lang w:eastAsia="en-GB"/>
        </w:rPr>
      </w:pPr>
      <w:r w:rsidRPr="00073222">
        <w:rPr>
          <w:rFonts w:ascii="Greta Arabic" w:hAnsi="Greta Arabic" w:cs="Greta Arabic"/>
          <w:sz w:val="24"/>
          <w:szCs w:val="24"/>
          <w:rtl/>
        </w:rPr>
        <w:t>وبحلول العام 2018، سيحتضن حي دبي للتصميم مجمعاً إبداعياً متخصصاً يمتد على مساحة مليون قدم مربع.</w:t>
      </w:r>
      <w:r w:rsidRPr="00073222">
        <w:rPr>
          <w:rFonts w:ascii="Greta Arabic" w:hAnsi="Greta Arabic" w:cs="Greta Arabic"/>
          <w:sz w:val="24"/>
          <w:szCs w:val="24"/>
          <w:rtl/>
          <w:lang w:eastAsia="en-GB"/>
        </w:rPr>
        <w:t xml:space="preserve"> ويحتل المجمع الإبداعي مكانة متميزة كونه يخدم كمركز ثقافي مزدهر يُلهم المصممين والفنانين الناشئين ويجذب الزوار إلى المنطقة. وبحلول العام 2019، سيضم حي دبي للتصميم واجهة مائية تمتد على مساحة 2 كلم، ذات إطلالة ساحرة على خور دبي حيث ستضم نخبة من الفنادق العالمية وفنادق بوتيك </w:t>
      </w:r>
      <w:r w:rsidRPr="00073222">
        <w:rPr>
          <w:rFonts w:ascii="Greta Arabic" w:hAnsi="Greta Arabic" w:cs="Greta Arabic"/>
          <w:sz w:val="24"/>
          <w:szCs w:val="24"/>
          <w:rtl/>
        </w:rPr>
        <w:t xml:space="preserve">ومنطقة محلات البيع بالتجزئة، ومدرّج للعروض المسرحية </w:t>
      </w:r>
      <w:r w:rsidRPr="00073222">
        <w:rPr>
          <w:rFonts w:ascii="Greta Arabic" w:hAnsi="Greta Arabic" w:cs="Greta Arabic"/>
          <w:sz w:val="24"/>
          <w:szCs w:val="24"/>
        </w:rPr>
        <w:t>.</w:t>
      </w:r>
    </w:p>
    <w:p w:rsidR="00073222" w:rsidRPr="00073222" w:rsidRDefault="00073222" w:rsidP="00073222">
      <w:pPr>
        <w:pStyle w:val="Body"/>
        <w:bidi/>
        <w:spacing w:after="0" w:line="240" w:lineRule="auto"/>
        <w:jc w:val="both"/>
        <w:rPr>
          <w:rFonts w:ascii="Greta Arabic" w:hAnsi="Greta Arabic" w:cs="Greta Arabic"/>
          <w:color w:val="auto"/>
          <w:sz w:val="24"/>
          <w:szCs w:val="24"/>
          <w:rtl/>
          <w:lang w:val="en-US"/>
        </w:rPr>
      </w:pPr>
    </w:p>
    <w:p w:rsidR="00073222" w:rsidRPr="00073222" w:rsidRDefault="00073222" w:rsidP="00200D8B">
      <w:pPr>
        <w:pStyle w:val="Body"/>
        <w:bidi/>
        <w:spacing w:after="0" w:line="240" w:lineRule="auto"/>
        <w:rPr>
          <w:rFonts w:ascii="Greta Arabic" w:hAnsi="Greta Arabic" w:cs="Greta Arabic"/>
          <w:color w:val="auto"/>
          <w:sz w:val="24"/>
          <w:szCs w:val="24"/>
          <w:rtl/>
          <w:lang w:val="en-US"/>
        </w:rPr>
      </w:pPr>
      <w:r w:rsidRPr="00073222">
        <w:rPr>
          <w:rFonts w:ascii="Greta Arabic" w:hAnsi="Greta Arabic" w:cs="Greta Arabic"/>
          <w:color w:val="auto"/>
          <w:sz w:val="24"/>
          <w:szCs w:val="24"/>
          <w:rtl/>
          <w:lang w:val="en-US"/>
        </w:rPr>
        <w:t>تم تصميم هذه العناصر المختلفة بعناية لضمان توفير بيئة حيوية وثقافية لجميع المفكرين المبدعين، سواء من الزوار أو أولئك الذين يتخذون من الحي مقرات لهم، للعيش والعمل أو الاستمتاع</w:t>
      </w:r>
      <w:r w:rsidRPr="00200D8B">
        <w:rPr>
          <w:rFonts w:ascii="Gotham Book" w:hAnsi="Gotham Book" w:cs="Greta Arabic"/>
          <w:color w:val="auto"/>
          <w:sz w:val="20"/>
          <w:szCs w:val="20"/>
          <w:rtl/>
          <w:lang w:val="en-US"/>
        </w:rPr>
        <w:t>.</w:t>
      </w:r>
      <w:r w:rsidR="00200D8B" w:rsidRPr="00200D8B">
        <w:rPr>
          <w:rFonts w:ascii="Gotham Book" w:hAnsi="Gotham Book" w:cs="Greta Arabic"/>
          <w:color w:val="auto"/>
          <w:sz w:val="20"/>
          <w:szCs w:val="20"/>
          <w:lang w:val="en-US"/>
        </w:rPr>
        <w:t xml:space="preserve"> </w:t>
      </w:r>
      <w:hyperlink r:id="rId8" w:history="1">
        <w:r w:rsidR="00200D8B" w:rsidRPr="00200D8B">
          <w:rPr>
            <w:rStyle w:val="Hyperlink"/>
            <w:rFonts w:ascii="Gotham Book" w:hAnsi="Gotham Book" w:cs="Greta Arabic"/>
            <w:sz w:val="20"/>
            <w:szCs w:val="20"/>
            <w:lang w:val="en-US"/>
          </w:rPr>
          <w:t>dubaidesigndistrict.com</w:t>
        </w:r>
      </w:hyperlink>
      <w:r w:rsidR="00200D8B">
        <w:rPr>
          <w:rFonts w:ascii="Greta Arabic" w:hAnsi="Greta Arabic" w:cs="Greta Arabic"/>
          <w:color w:val="auto"/>
          <w:sz w:val="24"/>
          <w:szCs w:val="24"/>
          <w:lang w:val="en-US"/>
        </w:rPr>
        <w:t xml:space="preserve"> </w:t>
      </w:r>
    </w:p>
    <w:p w:rsidR="00073222" w:rsidRDefault="00073222" w:rsidP="00073222">
      <w:pPr>
        <w:bidi/>
        <w:rPr>
          <w:rFonts w:ascii="Greta Arabic" w:hAnsi="Greta Arabic" w:cs="Greta Arabic"/>
          <w:sz w:val="24"/>
          <w:szCs w:val="24"/>
        </w:rPr>
      </w:pPr>
    </w:p>
    <w:p w:rsidR="00DC1D6B" w:rsidRDefault="00DC1D6B" w:rsidP="00DC1D6B">
      <w:pPr>
        <w:bidi/>
        <w:rPr>
          <w:rFonts w:ascii="Greta Arabic" w:hAnsi="Greta Arabic" w:cs="Greta Arabic"/>
          <w:sz w:val="24"/>
          <w:szCs w:val="24"/>
        </w:rPr>
      </w:pPr>
    </w:p>
    <w:p w:rsidR="00DC1D6B" w:rsidRPr="002632B2" w:rsidRDefault="00DC1D6B" w:rsidP="00DC1D6B">
      <w:pPr>
        <w:bidi/>
        <w:rPr>
          <w:rFonts w:ascii="Greta Arabic" w:hAnsi="Greta Arabic" w:cs="Greta Arabic"/>
          <w:sz w:val="24"/>
          <w:szCs w:val="24"/>
        </w:rPr>
      </w:pPr>
    </w:p>
    <w:p w:rsidR="00144949" w:rsidRPr="00144949" w:rsidRDefault="00144949" w:rsidP="00144949">
      <w:pPr>
        <w:tabs>
          <w:tab w:val="left" w:pos="5820"/>
        </w:tabs>
        <w:spacing w:after="0"/>
      </w:pPr>
    </w:p>
    <w:sectPr w:rsidR="00144949" w:rsidRPr="001449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otham Book">
    <w:altName w:val="Arial"/>
    <w:panose1 w:val="00000000000000000000"/>
    <w:charset w:val="00"/>
    <w:family w:val="modern"/>
    <w:notTrueType/>
    <w:pitch w:val="variable"/>
    <w:sig w:usb0="A10000FF" w:usb1="4000005B" w:usb2="00000000" w:usb3="00000000" w:csb0="0000009B" w:csb1="00000000"/>
  </w:font>
  <w:font w:name="Greta Arabic">
    <w:panose1 w:val="00000000000000000000"/>
    <w:charset w:val="00"/>
    <w:family w:val="modern"/>
    <w:notTrueType/>
    <w:pitch w:val="variable"/>
    <w:sig w:usb0="00002003" w:usb1="80000000" w:usb2="00000008" w:usb3="00000000" w:csb0="00000041" w:csb1="00000000"/>
  </w:font>
  <w:font w:name="inherit">
    <w:altName w:val="Times New Roman"/>
    <w:panose1 w:val="00000000000000000000"/>
    <w:charset w:val="00"/>
    <w:family w:val="roman"/>
    <w:notTrueType/>
    <w:pitch w:val="default"/>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536381"/>
    <w:multiLevelType w:val="multilevel"/>
    <w:tmpl w:val="32C417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66BD2A1C"/>
    <w:multiLevelType w:val="hybridMultilevel"/>
    <w:tmpl w:val="6C50B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966D7A"/>
    <w:multiLevelType w:val="multilevel"/>
    <w:tmpl w:val="611A8B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7AC47F82"/>
    <w:multiLevelType w:val="multilevel"/>
    <w:tmpl w:val="06EA91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949"/>
    <w:rsid w:val="00073222"/>
    <w:rsid w:val="00144949"/>
    <w:rsid w:val="00200D8B"/>
    <w:rsid w:val="003C5596"/>
    <w:rsid w:val="00641140"/>
    <w:rsid w:val="0071692A"/>
    <w:rsid w:val="008C55A7"/>
    <w:rsid w:val="00A55A4B"/>
    <w:rsid w:val="00A660D1"/>
    <w:rsid w:val="00B74173"/>
    <w:rsid w:val="00DC1D6B"/>
    <w:rsid w:val="00ED7D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6EEEA4-50D8-4627-9976-B8FD85633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716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1692A"/>
    <w:rPr>
      <w:rFonts w:ascii="Courier New" w:eastAsia="Times New Roman" w:hAnsi="Courier New" w:cs="Courier New"/>
      <w:sz w:val="20"/>
      <w:szCs w:val="20"/>
    </w:rPr>
  </w:style>
  <w:style w:type="table" w:styleId="TableGrid">
    <w:name w:val="Table Grid"/>
    <w:basedOn w:val="TableNormal"/>
    <w:uiPriority w:val="39"/>
    <w:rsid w:val="00B74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4173"/>
    <w:rPr>
      <w:color w:val="0563C1" w:themeColor="hyperlink"/>
      <w:u w:val="single"/>
    </w:rPr>
  </w:style>
  <w:style w:type="paragraph" w:customStyle="1" w:styleId="Body">
    <w:name w:val="Body"/>
    <w:basedOn w:val="Normal"/>
    <w:rsid w:val="00073222"/>
    <w:pPr>
      <w:spacing w:after="200" w:line="276" w:lineRule="auto"/>
    </w:pPr>
    <w:rPr>
      <w:rFonts w:ascii="Calibri" w:hAnsi="Calibri" w:cs="Times New Roman"/>
      <w:color w:val="000000"/>
      <w:lang w:val="en-GB" w:eastAsia="en-GB"/>
    </w:rPr>
  </w:style>
  <w:style w:type="paragraph" w:styleId="NoSpacing">
    <w:name w:val="No Spacing"/>
    <w:uiPriority w:val="1"/>
    <w:qFormat/>
    <w:rsid w:val="0007322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64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baidesigndistrict.com" TargetMode="External"/><Relationship Id="rId3" Type="http://schemas.openxmlformats.org/officeDocument/2006/relationships/settings" Target="settings.xml"/><Relationship Id="rId7" Type="http://schemas.openxmlformats.org/officeDocument/2006/relationships/hyperlink" Target="http://www.artdubai.ae/press-images?subjectId=125&amp;year=20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tdubai.ae/global-art-forum-10-march"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4</Pages>
  <Words>1295</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Alia</dc:creator>
  <cp:keywords/>
  <dc:description/>
  <cp:lastModifiedBy>Alia</cp:lastModifiedBy>
  <cp:revision>11</cp:revision>
  <dcterms:created xsi:type="dcterms:W3CDTF">2016-02-16T09:38:00Z</dcterms:created>
  <dcterms:modified xsi:type="dcterms:W3CDTF">2016-02-17T08:48:00Z</dcterms:modified>
</cp:coreProperties>
</file>